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D6BA"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noProof/>
          <w:sz w:val="20"/>
          <w:szCs w:val="20"/>
          <w:lang w:eastAsia="es-ES"/>
        </w:rPr>
        <w:drawing>
          <wp:anchor distT="0" distB="0" distL="114300" distR="114300" simplePos="0" relativeHeight="251659264" behindDoc="0" locked="0" layoutInCell="1" allowOverlap="1" wp14:anchorId="4ED83E6E" wp14:editId="58DFEF48">
            <wp:simplePos x="3859619" y="1084521"/>
            <wp:positionH relativeFrom="column">
              <wp:posOffset>3866279</wp:posOffset>
            </wp:positionH>
            <wp:positionV relativeFrom="paragraph">
              <wp:align>top</wp:align>
            </wp:positionV>
            <wp:extent cx="2971319" cy="3245212"/>
            <wp:effectExtent l="0" t="0" r="635" b="0"/>
            <wp:wrapSquare wrapText="bothSides"/>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2971319" cy="3245212"/>
                    </a:xfrm>
                    <a:prstGeom prst="rect">
                      <a:avLst/>
                    </a:prstGeom>
                  </pic:spPr>
                </pic:pic>
              </a:graphicData>
            </a:graphic>
          </wp:anchor>
        </w:drawing>
      </w:r>
      <w:r>
        <w:rPr>
          <w:rFonts w:ascii="Arial" w:eastAsia="Calibri" w:hAnsi="Arial" w:cs="Arial"/>
          <w:b/>
          <w:sz w:val="20"/>
          <w:szCs w:val="20"/>
          <w:lang w:eastAsia="es-ES"/>
        </w:rPr>
        <w:br w:type="textWrapping" w:clear="all"/>
      </w:r>
    </w:p>
    <w:p w14:paraId="24D586D9" w14:textId="77777777" w:rsidR="00014DD0" w:rsidRPr="0043499D" w:rsidRDefault="00014DD0" w:rsidP="00014DD0">
      <w:pPr>
        <w:jc w:val="center"/>
        <w:rPr>
          <w:rFonts w:ascii="Arial" w:eastAsia="Calibri" w:hAnsi="Arial" w:cs="Arial"/>
          <w:b/>
          <w:sz w:val="20"/>
          <w:szCs w:val="20"/>
          <w:lang w:eastAsia="es-ES"/>
        </w:rPr>
      </w:pPr>
    </w:p>
    <w:p w14:paraId="2EA2EE2D" w14:textId="77777777" w:rsidR="00014DD0" w:rsidRPr="0043499D" w:rsidRDefault="00014DD0" w:rsidP="00014DD0">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SYLLABUS</w:t>
      </w:r>
    </w:p>
    <w:p w14:paraId="3B9808CB" w14:textId="77777777" w:rsidR="00014DD0" w:rsidRPr="0043499D" w:rsidRDefault="00014DD0" w:rsidP="00014DD0">
      <w:pPr>
        <w:jc w:val="center"/>
        <w:rPr>
          <w:rFonts w:ascii="Arial" w:eastAsia="Calibri" w:hAnsi="Arial" w:cs="Arial"/>
          <w:b/>
          <w:sz w:val="36"/>
          <w:szCs w:val="36"/>
          <w:lang w:val="es-ES" w:eastAsia="es-ES"/>
        </w:rPr>
      </w:pPr>
      <w:r w:rsidRPr="0043499D">
        <w:rPr>
          <w:rFonts w:ascii="Arial" w:eastAsia="Calibri" w:hAnsi="Arial" w:cs="Arial"/>
          <w:b/>
          <w:sz w:val="36"/>
          <w:szCs w:val="36"/>
          <w:lang w:val="es-ES" w:eastAsia="es-ES"/>
        </w:rPr>
        <w:t>CIENCIAS SOCIALES. COMUNIDAD DE MADRID</w:t>
      </w:r>
    </w:p>
    <w:p w14:paraId="5296226C" w14:textId="77777777" w:rsidR="00014DD0" w:rsidRPr="00014DD0" w:rsidRDefault="00014DD0" w:rsidP="00014DD0">
      <w:pPr>
        <w:jc w:val="center"/>
        <w:rPr>
          <w:rFonts w:ascii="Arial" w:eastAsia="Calibri" w:hAnsi="Arial" w:cs="Arial"/>
          <w:b/>
          <w:sz w:val="36"/>
          <w:szCs w:val="36"/>
          <w:lang w:eastAsia="es-ES"/>
        </w:rPr>
      </w:pPr>
      <w:r w:rsidRPr="00014DD0">
        <w:rPr>
          <w:rFonts w:ascii="Arial" w:eastAsia="Calibri" w:hAnsi="Arial" w:cs="Arial"/>
          <w:b/>
          <w:sz w:val="36"/>
          <w:szCs w:val="36"/>
          <w:lang w:eastAsia="es-ES"/>
        </w:rPr>
        <w:t>LEVEL 1 PRIMARY EDUCATION</w:t>
      </w:r>
    </w:p>
    <w:p w14:paraId="64B3586F" w14:textId="77777777" w:rsidR="00014DD0" w:rsidRPr="00014DD0" w:rsidRDefault="00014DD0" w:rsidP="00014DD0">
      <w:pPr>
        <w:jc w:val="center"/>
        <w:rPr>
          <w:rFonts w:ascii="Arial" w:eastAsia="Calibri" w:hAnsi="Arial" w:cs="Arial"/>
          <w:b/>
          <w:sz w:val="20"/>
          <w:szCs w:val="20"/>
          <w:lang w:eastAsia="es-ES"/>
        </w:rPr>
      </w:pPr>
    </w:p>
    <w:p w14:paraId="4F5473F0" w14:textId="77777777" w:rsidR="00014DD0" w:rsidRPr="0043499D" w:rsidRDefault="00014DD0" w:rsidP="00014DD0">
      <w:pPr>
        <w:rPr>
          <w:rFonts w:ascii="Arial" w:eastAsia="Arial" w:hAnsi="Arial" w:cs="Arial"/>
          <w:bCs/>
          <w:i/>
          <w:iCs/>
        </w:rPr>
      </w:pPr>
      <w:r w:rsidRPr="0043499D">
        <w:rPr>
          <w:rFonts w:ascii="Arial" w:hAnsi="Arial" w:cs="Arial"/>
          <w:shd w:val="clear" w:color="auto" w:fill="F8F8F8"/>
        </w:rPr>
        <w:t xml:space="preserve">This syllabus includes the curricular elements of </w:t>
      </w:r>
      <w:r w:rsidRPr="0043499D">
        <w:rPr>
          <w:rFonts w:ascii="Arial" w:eastAsia="Arial" w:hAnsi="Arial" w:cs="Arial"/>
          <w:bCs/>
          <w:i/>
          <w:iCs/>
        </w:rPr>
        <w:t xml:space="preserve">DECREE 61/2022, of 13 July, of the Governing Council, which establishes the organisation and curriculum for Primary Education for the </w:t>
      </w:r>
      <w:proofErr w:type="spellStart"/>
      <w:r w:rsidRPr="0043499D">
        <w:rPr>
          <w:rFonts w:ascii="Arial" w:eastAsia="Arial" w:hAnsi="Arial" w:cs="Arial"/>
          <w:bCs/>
          <w:i/>
          <w:iCs/>
        </w:rPr>
        <w:t>Comunidad</w:t>
      </w:r>
      <w:proofErr w:type="spellEnd"/>
      <w:r w:rsidRPr="0043499D">
        <w:rPr>
          <w:rFonts w:ascii="Arial" w:eastAsia="Arial" w:hAnsi="Arial" w:cs="Arial"/>
          <w:bCs/>
          <w:i/>
          <w:iCs/>
        </w:rPr>
        <w:t xml:space="preserve"> de Madrid.</w:t>
      </w:r>
      <w:r w:rsidRPr="0043499D">
        <w:rPr>
          <w:rFonts w:ascii="Arial" w:eastAsia="Calibri" w:hAnsi="Arial" w:cs="Arial"/>
          <w:b/>
          <w:sz w:val="20"/>
          <w:szCs w:val="20"/>
          <w:lang w:eastAsia="es-ES"/>
        </w:rPr>
        <w:br w:type="page"/>
      </w:r>
    </w:p>
    <w:p w14:paraId="75F0A151" w14:textId="77777777" w:rsidR="00014DD0" w:rsidRPr="0043499D" w:rsidRDefault="00014DD0" w:rsidP="00014DD0">
      <w:pPr>
        <w:rPr>
          <w:rFonts w:ascii="Arial" w:eastAsia="Arial" w:hAnsi="Arial" w:cs="Arial"/>
          <w:b/>
          <w:sz w:val="20"/>
          <w:szCs w:val="20"/>
          <w:lang w:val="es-ES"/>
        </w:rPr>
      </w:pPr>
      <w:r w:rsidRPr="0043499D">
        <w:rPr>
          <w:rFonts w:ascii="Arial" w:eastAsia="Arial" w:hAnsi="Arial" w:cs="Arial"/>
          <w:b/>
          <w:sz w:val="20"/>
          <w:szCs w:val="20"/>
          <w:lang w:val="es-ES"/>
        </w:rPr>
        <w:lastRenderedPageBreak/>
        <w:t>SYLLABUS LEVEL 1, PRIMARY EDUCATION. COMUNIDAD DE MADRID</w:t>
      </w:r>
    </w:p>
    <w:p w14:paraId="2B69862E" w14:textId="77777777" w:rsidR="00014DD0" w:rsidRPr="0043499D" w:rsidRDefault="00014DD0" w:rsidP="00014DD0">
      <w:pPr>
        <w:rPr>
          <w:rFonts w:ascii="Arial" w:eastAsia="Calibri" w:hAnsi="Arial" w:cs="Arial"/>
          <w:b/>
          <w:sz w:val="20"/>
          <w:szCs w:val="20"/>
          <w:lang w:val="es-ES" w:eastAsia="es-ES"/>
        </w:rPr>
      </w:pPr>
    </w:p>
    <w:p w14:paraId="0A4D5FF7"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INDEX</w:t>
      </w:r>
    </w:p>
    <w:p w14:paraId="5567449F"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1 My school</w:t>
      </w:r>
    </w:p>
    <w:p w14:paraId="75C062F2"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2 My family</w:t>
      </w:r>
    </w:p>
    <w:p w14:paraId="70A0E049"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xml:space="preserve">Learning situation 1: Chore chart </w:t>
      </w:r>
    </w:p>
    <w:p w14:paraId="66C952D1" w14:textId="77777777" w:rsidR="00014DD0" w:rsidRPr="0043499D" w:rsidRDefault="00014DD0" w:rsidP="00014DD0">
      <w:pPr>
        <w:rPr>
          <w:rFonts w:ascii="Arial" w:eastAsia="Calibri" w:hAnsi="Arial" w:cs="Arial"/>
          <w:b/>
          <w:sz w:val="20"/>
          <w:szCs w:val="20"/>
          <w:lang w:eastAsia="es-ES"/>
        </w:rPr>
      </w:pPr>
    </w:p>
    <w:p w14:paraId="547B1755"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3 The Earth</w:t>
      </w:r>
    </w:p>
    <w:p w14:paraId="113AF7F1"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4 Landscapes</w:t>
      </w:r>
    </w:p>
    <w:p w14:paraId="1E4686C9"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2: Holiday Planner</w:t>
      </w:r>
    </w:p>
    <w:p w14:paraId="12AD8345" w14:textId="77777777" w:rsidR="00014DD0" w:rsidRPr="0043499D" w:rsidRDefault="00014DD0" w:rsidP="00014DD0">
      <w:pPr>
        <w:rPr>
          <w:rFonts w:ascii="Arial" w:eastAsia="Calibri" w:hAnsi="Arial" w:cs="Arial"/>
          <w:b/>
          <w:sz w:val="20"/>
          <w:szCs w:val="20"/>
          <w:lang w:eastAsia="es-ES"/>
        </w:rPr>
      </w:pPr>
    </w:p>
    <w:p w14:paraId="2591B507"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5 My community</w:t>
      </w:r>
    </w:p>
    <w:p w14:paraId="61DA818B"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 Unit 6 Taking care of the environment</w:t>
      </w:r>
    </w:p>
    <w:p w14:paraId="16A88D96"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t>Learning Situation 3: Zero waste gift</w:t>
      </w:r>
    </w:p>
    <w:p w14:paraId="5B4C7008" w14:textId="77777777" w:rsidR="00014DD0" w:rsidRPr="0043499D" w:rsidRDefault="00014DD0" w:rsidP="00014DD0">
      <w:pPr>
        <w:rPr>
          <w:rFonts w:ascii="Arial" w:eastAsia="Calibri" w:hAnsi="Arial" w:cs="Arial"/>
          <w:b/>
          <w:sz w:val="20"/>
          <w:szCs w:val="20"/>
          <w:lang w:eastAsia="es-ES"/>
        </w:rPr>
      </w:pPr>
    </w:p>
    <w:p w14:paraId="1E72DA1F" w14:textId="77777777" w:rsidR="00014DD0" w:rsidRPr="0043499D" w:rsidRDefault="00014DD0" w:rsidP="00014DD0">
      <w:pPr>
        <w:rPr>
          <w:rFonts w:ascii="Arial" w:eastAsia="Calibri" w:hAnsi="Arial" w:cs="Arial"/>
          <w:b/>
          <w:sz w:val="20"/>
          <w:szCs w:val="20"/>
          <w:lang w:eastAsia="es-ES"/>
        </w:rPr>
      </w:pPr>
    </w:p>
    <w:p w14:paraId="37268A5D" w14:textId="77777777" w:rsidR="00014DD0" w:rsidRPr="0043499D" w:rsidRDefault="00014DD0" w:rsidP="00014DD0">
      <w:pPr>
        <w:rPr>
          <w:rFonts w:ascii="Arial" w:eastAsia="Calibri" w:hAnsi="Arial" w:cs="Arial"/>
          <w:b/>
          <w:sz w:val="20"/>
          <w:szCs w:val="20"/>
          <w:lang w:eastAsia="es-ES"/>
        </w:rPr>
      </w:pPr>
    </w:p>
    <w:p w14:paraId="5C96E6FA"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p w14:paraId="2427F2D1"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lastRenderedPageBreak/>
        <w:t>SOCIAL SCIENCE 1 - Unit 1. My school</w:t>
      </w:r>
    </w:p>
    <w:p w14:paraId="2B9B0847"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75996927"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28196402" w14:textId="77777777" w:rsidTr="00BE1C2B">
        <w:tc>
          <w:tcPr>
            <w:tcW w:w="13994" w:type="dxa"/>
          </w:tcPr>
          <w:p w14:paraId="1963E37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2DE709E3" w14:textId="77777777" w:rsidTr="00BE1C2B">
        <w:tc>
          <w:tcPr>
            <w:tcW w:w="13994" w:type="dxa"/>
          </w:tcPr>
          <w:p w14:paraId="711E612A"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At the beginning of the unit, students will review a series of simple concepts with the help of Nora and Thomas, the characters in the book who will guide them through each unit.  These opening pages are designed to test students' prior knowledge and to gradually introduce them to the theme of the unit in a way that engages their interest and participation.</w:t>
            </w:r>
          </w:p>
          <w:p w14:paraId="35826A31" w14:textId="77777777" w:rsidR="00014DD0" w:rsidRPr="0043499D" w:rsidRDefault="00014DD0" w:rsidP="00BE1C2B">
            <w:pPr>
              <w:rPr>
                <w:rFonts w:ascii="Arial" w:eastAsia="Calibri" w:hAnsi="Arial" w:cs="Arial"/>
                <w:sz w:val="20"/>
                <w:szCs w:val="20"/>
                <w:lang w:val="en-GB"/>
              </w:rPr>
            </w:pPr>
          </w:p>
          <w:p w14:paraId="67309CDC"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They will then go on to study a series of knowledge related to life at school, to gradually go on to learn about another series of related concepts such as the different places that can be found in a school, the activities that are carried out every day at school, the different subjects and the days of the week, in order to establish a relationship between the activities that are carried out and on which day they are carried out in order to establish a routine. Finally, they will learn the importance of having a set of rules within the classroom to create common well-being and a good atmosphere of coexistence.</w:t>
            </w:r>
          </w:p>
          <w:p w14:paraId="4EFE9390"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This unit works with SDG 5 - Gender Equality</w:t>
            </w:r>
          </w:p>
          <w:p w14:paraId="176FEDE1" w14:textId="77777777" w:rsidR="00014DD0" w:rsidRPr="0043499D" w:rsidRDefault="00014DD0" w:rsidP="00BE1C2B">
            <w:pPr>
              <w:rPr>
                <w:rFonts w:ascii="Arial" w:eastAsia="Calibri" w:hAnsi="Arial" w:cs="Arial"/>
                <w:sz w:val="20"/>
                <w:szCs w:val="20"/>
                <w:lang w:val="en-GB"/>
              </w:rPr>
            </w:pPr>
          </w:p>
          <w:p w14:paraId="3C05A02A"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3EDE336A"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start learning the present simple tense of the verb </w:t>
            </w:r>
            <w:r w:rsidRPr="0043499D">
              <w:rPr>
                <w:rFonts w:ascii="Arial" w:eastAsia="Calibri" w:hAnsi="Arial" w:cs="Arial"/>
                <w:i/>
                <w:sz w:val="20"/>
                <w:szCs w:val="20"/>
                <w:lang w:val="en-GB"/>
              </w:rPr>
              <w:t xml:space="preserve">to be </w:t>
            </w:r>
            <w:r w:rsidRPr="0043499D">
              <w:rPr>
                <w:rFonts w:ascii="Arial" w:eastAsia="Calibri" w:hAnsi="Arial" w:cs="Arial"/>
                <w:sz w:val="20"/>
                <w:szCs w:val="20"/>
                <w:lang w:val="en-GB"/>
              </w:rPr>
              <w:t xml:space="preserve">and the prepositions of place: </w:t>
            </w:r>
            <w:r w:rsidRPr="0043499D">
              <w:rPr>
                <w:rFonts w:ascii="Arial" w:eastAsia="Calibri" w:hAnsi="Arial" w:cs="Arial"/>
                <w:i/>
                <w:sz w:val="20"/>
                <w:szCs w:val="20"/>
                <w:lang w:val="en-GB"/>
              </w:rPr>
              <w:t>in/on/under.</w:t>
            </w:r>
          </w:p>
          <w:p w14:paraId="6D674046" w14:textId="77777777" w:rsidR="00014DD0" w:rsidRPr="0043499D" w:rsidRDefault="00014DD0" w:rsidP="00BE1C2B">
            <w:pPr>
              <w:rPr>
                <w:rFonts w:ascii="Arial" w:eastAsia="Calibri" w:hAnsi="Arial" w:cs="Arial"/>
                <w:sz w:val="20"/>
                <w:szCs w:val="20"/>
                <w:lang w:val="en-GB"/>
              </w:rPr>
            </w:pPr>
          </w:p>
          <w:p w14:paraId="2D19A44F"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4BC12D4F"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section focuses on understanding how a class works by creating a class calendar in which students should include all the activities that take place during the week, including subjects and other types of activities by making cards and drawings illustrating each of the activities.</w:t>
            </w:r>
          </w:p>
          <w:p w14:paraId="4CF41BE5" w14:textId="77777777" w:rsidR="00014DD0" w:rsidRPr="0043499D" w:rsidRDefault="00014DD0" w:rsidP="00BE1C2B">
            <w:pPr>
              <w:rPr>
                <w:rFonts w:ascii="Arial" w:eastAsia="Calibri" w:hAnsi="Arial" w:cs="Arial"/>
                <w:sz w:val="20"/>
                <w:szCs w:val="20"/>
                <w:lang w:val="en-GB"/>
              </w:rPr>
            </w:pPr>
          </w:p>
          <w:p w14:paraId="4BDF051F"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45D44370"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to distinguish basic visual elements. </w:t>
            </w:r>
          </w:p>
          <w:p w14:paraId="7B2BFCF8" w14:textId="77777777" w:rsidR="00014DD0" w:rsidRPr="0043499D" w:rsidRDefault="00014DD0" w:rsidP="00BE1C2B">
            <w:pPr>
              <w:rPr>
                <w:rFonts w:ascii="Arial" w:eastAsia="Calibri" w:hAnsi="Arial" w:cs="Arial"/>
                <w:sz w:val="20"/>
                <w:szCs w:val="20"/>
                <w:lang w:val="en-GB"/>
              </w:rPr>
            </w:pPr>
          </w:p>
          <w:p w14:paraId="6194BBC4"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1F429D8"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Relationship skills: relationship building</w:t>
            </w:r>
          </w:p>
          <w:p w14:paraId="2EF5FC91" w14:textId="77777777" w:rsidR="00014DD0" w:rsidRPr="0043499D" w:rsidRDefault="00014DD0" w:rsidP="00BE1C2B">
            <w:pPr>
              <w:rPr>
                <w:rFonts w:ascii="Arial" w:eastAsia="Calibri" w:hAnsi="Arial" w:cs="Arial"/>
                <w:sz w:val="20"/>
                <w:szCs w:val="20"/>
                <w:lang w:val="en-GB"/>
              </w:rPr>
            </w:pPr>
          </w:p>
        </w:tc>
      </w:tr>
      <w:tr w:rsidR="00014DD0" w:rsidRPr="0043499D" w14:paraId="42B99D89" w14:textId="77777777" w:rsidTr="00BE1C2B">
        <w:tc>
          <w:tcPr>
            <w:tcW w:w="13994" w:type="dxa"/>
          </w:tcPr>
          <w:p w14:paraId="137320AF" w14:textId="77777777" w:rsidR="00014DD0" w:rsidRPr="0043499D" w:rsidRDefault="00014DD0" w:rsidP="00BE1C2B">
            <w:pPr>
              <w:jc w:val="center"/>
              <w:rPr>
                <w:rFonts w:ascii="Arial" w:eastAsia="Calibri" w:hAnsi="Arial" w:cs="Arial"/>
                <w:b/>
                <w:sz w:val="20"/>
                <w:szCs w:val="20"/>
                <w:lang w:val="en-GB"/>
              </w:rPr>
            </w:pPr>
            <w:r w:rsidRPr="0043499D">
              <w:rPr>
                <w:rFonts w:ascii="Arial" w:eastAsia="Calibri" w:hAnsi="Arial" w:cs="Arial"/>
                <w:b/>
                <w:sz w:val="20"/>
                <w:szCs w:val="20"/>
                <w:lang w:val="en-GB"/>
              </w:rPr>
              <w:t>OBJECTIVES</w:t>
            </w:r>
          </w:p>
        </w:tc>
      </w:tr>
      <w:tr w:rsidR="00014DD0" w:rsidRPr="0043499D" w14:paraId="7DAAA49C" w14:textId="77777777" w:rsidTr="00BE1C2B">
        <w:tc>
          <w:tcPr>
            <w:tcW w:w="13994" w:type="dxa"/>
          </w:tcPr>
          <w:p w14:paraId="65DD60F1"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78DCE506"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4D4B1176" w14:textId="77777777" w:rsidR="00014DD0" w:rsidRPr="0043499D" w:rsidRDefault="00014DD0" w:rsidP="00014DD0">
            <w:pPr>
              <w:numPr>
                <w:ilvl w:val="0"/>
                <w:numId w:val="2"/>
              </w:numPr>
              <w:contextualSpacing/>
              <w:rPr>
                <w:rFonts w:ascii="Arial" w:eastAsia="Calibri" w:hAnsi="Arial" w:cs="Arial"/>
                <w:sz w:val="20"/>
                <w:szCs w:val="20"/>
              </w:rPr>
            </w:pPr>
            <w:r w:rsidRPr="0043499D">
              <w:rPr>
                <w:rFonts w:ascii="Arial" w:eastAsia="Calibri" w:hAnsi="Arial" w:cs="Arial"/>
                <w:sz w:val="20"/>
                <w:szCs w:val="20"/>
              </w:rPr>
              <w:t xml:space="preserve">Places in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school</w:t>
            </w:r>
            <w:proofErr w:type="spellEnd"/>
          </w:p>
          <w:p w14:paraId="53E9C67D"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School</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activities</w:t>
            </w:r>
            <w:proofErr w:type="spellEnd"/>
          </w:p>
          <w:p w14:paraId="4A709575"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subjects</w:t>
            </w:r>
            <w:proofErr w:type="spellEnd"/>
          </w:p>
          <w:p w14:paraId="5C22807F"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Days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week</w:t>
            </w:r>
            <w:proofErr w:type="spellEnd"/>
            <w:r w:rsidRPr="0043499D">
              <w:rPr>
                <w:rFonts w:ascii="Arial" w:eastAsia="Calibri" w:hAnsi="Arial" w:cs="Arial"/>
                <w:sz w:val="20"/>
                <w:szCs w:val="20"/>
              </w:rPr>
              <w:t xml:space="preserve"> </w:t>
            </w:r>
          </w:p>
          <w:p w14:paraId="32A85D8E"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Classroom</w:t>
            </w:r>
            <w:proofErr w:type="spellEnd"/>
            <w:r w:rsidRPr="0043499D">
              <w:rPr>
                <w:rFonts w:ascii="Arial" w:eastAsia="Calibri" w:hAnsi="Arial" w:cs="Arial"/>
                <w:sz w:val="20"/>
                <w:szCs w:val="20"/>
              </w:rPr>
              <w:t xml:space="preserve"> rules. </w:t>
            </w:r>
          </w:p>
          <w:p w14:paraId="0019ED20" w14:textId="77777777" w:rsidR="00014DD0" w:rsidRPr="0043499D" w:rsidRDefault="00014DD0" w:rsidP="00BE1C2B">
            <w:pPr>
              <w:contextualSpacing/>
              <w:rPr>
                <w:rFonts w:ascii="Arial" w:eastAsia="Calibri" w:hAnsi="Arial" w:cs="Arial"/>
                <w:sz w:val="20"/>
                <w:szCs w:val="20"/>
              </w:rPr>
            </w:pPr>
          </w:p>
        </w:tc>
      </w:tr>
      <w:tr w:rsidR="00014DD0" w:rsidRPr="0043499D" w14:paraId="60664CBD" w14:textId="77777777" w:rsidTr="00BE1C2B">
        <w:tc>
          <w:tcPr>
            <w:tcW w:w="13994" w:type="dxa"/>
          </w:tcPr>
          <w:p w14:paraId="1679F98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2CD7DEC8" w14:textId="77777777" w:rsidTr="00BE1C2B">
        <w:tc>
          <w:tcPr>
            <w:tcW w:w="13994" w:type="dxa"/>
          </w:tcPr>
          <w:p w14:paraId="4F9ADE4D"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034F228B"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DECD78F"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5216511B"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D326694"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51961993"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6600621"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708A5A5F" w14:textId="77777777" w:rsidR="00014DD0" w:rsidRPr="0043499D" w:rsidRDefault="00014DD0" w:rsidP="00014DD0">
      <w:pPr>
        <w:rPr>
          <w:rFonts w:ascii="Arial" w:eastAsia="Calibri" w:hAnsi="Arial" w:cs="Arial"/>
          <w:b/>
          <w:sz w:val="20"/>
          <w:szCs w:val="20"/>
        </w:rPr>
      </w:pPr>
    </w:p>
    <w:p w14:paraId="06B9E5CD"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24B1A38B"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6"/>
        <w:gridCol w:w="1601"/>
        <w:gridCol w:w="2405"/>
        <w:gridCol w:w="5369"/>
        <w:gridCol w:w="2543"/>
      </w:tblGrid>
      <w:tr w:rsidR="00014DD0" w:rsidRPr="0043499D" w14:paraId="32C7B631" w14:textId="77777777" w:rsidTr="00BE1C2B">
        <w:tc>
          <w:tcPr>
            <w:tcW w:w="14029" w:type="dxa"/>
            <w:gridSpan w:val="5"/>
            <w:shd w:val="clear" w:color="auto" w:fill="F2F2F2"/>
          </w:tcPr>
          <w:p w14:paraId="4DDBDC9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p w14:paraId="06A9950D" w14:textId="77777777" w:rsidR="00014DD0" w:rsidRPr="0043499D" w:rsidRDefault="00014DD0" w:rsidP="00BE1C2B">
            <w:pPr>
              <w:jc w:val="center"/>
              <w:rPr>
                <w:rFonts w:ascii="Arial" w:eastAsia="Calibri" w:hAnsi="Arial" w:cs="Arial"/>
                <w:sz w:val="20"/>
                <w:szCs w:val="20"/>
              </w:rPr>
            </w:pPr>
          </w:p>
        </w:tc>
      </w:tr>
      <w:tr w:rsidR="00014DD0" w:rsidRPr="0043499D" w14:paraId="71478929" w14:textId="77777777" w:rsidTr="00BE1C2B">
        <w:tc>
          <w:tcPr>
            <w:tcW w:w="2077" w:type="dxa"/>
          </w:tcPr>
          <w:p w14:paraId="32A53E8F"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604" w:type="dxa"/>
          </w:tcPr>
          <w:p w14:paraId="085DB5BD"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2410" w:type="dxa"/>
          </w:tcPr>
          <w:p w14:paraId="0E11D992"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5386" w:type="dxa"/>
          </w:tcPr>
          <w:p w14:paraId="5DD47B92"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552" w:type="dxa"/>
          </w:tcPr>
          <w:p w14:paraId="3B957F7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3263250B" w14:textId="77777777" w:rsidTr="00BE1C2B">
        <w:tc>
          <w:tcPr>
            <w:tcW w:w="2077" w:type="dxa"/>
            <w:tcBorders>
              <w:top w:val="single" w:sz="4" w:space="0" w:color="auto"/>
              <w:left w:val="single" w:sz="4" w:space="0" w:color="auto"/>
              <w:bottom w:val="single" w:sz="4" w:space="0" w:color="auto"/>
              <w:right w:val="single" w:sz="4" w:space="0" w:color="auto"/>
            </w:tcBorders>
          </w:tcPr>
          <w:p w14:paraId="6065EC0B"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604" w:type="dxa"/>
          </w:tcPr>
          <w:p w14:paraId="411D4F77"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CLC5, SPCL2L1, CC1, CC2, CC3, CCAE1</w:t>
            </w:r>
          </w:p>
        </w:tc>
        <w:tc>
          <w:tcPr>
            <w:tcW w:w="2410" w:type="dxa"/>
            <w:tcBorders>
              <w:top w:val="single" w:sz="4" w:space="0" w:color="auto"/>
              <w:left w:val="single" w:sz="4" w:space="0" w:color="auto"/>
              <w:bottom w:val="single" w:sz="4" w:space="0" w:color="auto"/>
              <w:right w:val="single" w:sz="4" w:space="0" w:color="auto"/>
            </w:tcBorders>
          </w:tcPr>
          <w:p w14:paraId="1C7E7088"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5.1. Establish agreements in a democratic way as part of society, identifying individual responsibilities and using respectful language.</w:t>
            </w:r>
          </w:p>
        </w:tc>
        <w:tc>
          <w:tcPr>
            <w:tcW w:w="5386" w:type="dxa"/>
          </w:tcPr>
          <w:p w14:paraId="39AFE540"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2BFAABE8"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4AA1AD16"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in society. The family. Commitments, participation and rules in the family, neighbourhood and school environment.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prevention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management</w:t>
            </w:r>
            <w:proofErr w:type="spellEnd"/>
            <w:r w:rsidRPr="0043499D">
              <w:rPr>
                <w:rFonts w:ascii="Arial" w:eastAsia="Calibri" w:hAnsi="Arial" w:cs="Arial"/>
                <w:sz w:val="20"/>
                <w:szCs w:val="20"/>
              </w:rPr>
              <w:t xml:space="preserve"> and dialogue-</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resolution</w:t>
            </w:r>
            <w:proofErr w:type="spellEnd"/>
            <w:r w:rsidRPr="0043499D">
              <w:rPr>
                <w:rFonts w:ascii="Arial" w:eastAsia="Calibri" w:hAnsi="Arial" w:cs="Arial"/>
                <w:sz w:val="20"/>
                <w:szCs w:val="20"/>
              </w:rPr>
              <w:t>.</w:t>
            </w:r>
          </w:p>
          <w:p w14:paraId="3779FB9C"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in society. Spaces, resources and services in the environment. Forms and modes of social interaction in public spaces with references to equality between men and women. </w:t>
            </w:r>
            <w:r w:rsidRPr="0043499D">
              <w:rPr>
                <w:rFonts w:ascii="Arial" w:eastAsia="Calibri" w:hAnsi="Arial" w:cs="Arial"/>
                <w:sz w:val="20"/>
                <w:szCs w:val="20"/>
              </w:rPr>
              <w:t xml:space="preserve">Human </w:t>
            </w:r>
            <w:proofErr w:type="spellStart"/>
            <w:r w:rsidRPr="0043499D">
              <w:rPr>
                <w:rFonts w:ascii="Arial" w:eastAsia="Calibri" w:hAnsi="Arial" w:cs="Arial"/>
                <w:sz w:val="20"/>
                <w:szCs w:val="20"/>
              </w:rPr>
              <w:t>relations</w:t>
            </w:r>
            <w:proofErr w:type="spellEnd"/>
            <w:r w:rsidRPr="0043499D">
              <w:rPr>
                <w:rFonts w:ascii="Arial" w:eastAsia="Calibri" w:hAnsi="Arial" w:cs="Arial"/>
                <w:sz w:val="20"/>
                <w:szCs w:val="20"/>
              </w:rPr>
              <w:t>.</w:t>
            </w:r>
          </w:p>
          <w:p w14:paraId="5DB6689C" w14:textId="77777777" w:rsidR="00014DD0" w:rsidRPr="0043499D" w:rsidRDefault="00014DD0" w:rsidP="00BE1C2B">
            <w:pPr>
              <w:rPr>
                <w:rFonts w:ascii="Arial" w:eastAsia="Calibri" w:hAnsi="Arial" w:cs="Arial"/>
                <w:sz w:val="20"/>
                <w:szCs w:val="20"/>
              </w:rPr>
            </w:pPr>
          </w:p>
        </w:tc>
        <w:tc>
          <w:tcPr>
            <w:tcW w:w="2552" w:type="dxa"/>
          </w:tcPr>
          <w:p w14:paraId="39D819D0"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 xml:space="preserve"> Pages 8 - 17</w:t>
            </w:r>
          </w:p>
        </w:tc>
      </w:tr>
    </w:tbl>
    <w:p w14:paraId="2090E0BA"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710A0F37"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14DD0" w:rsidRPr="0043499D" w14:paraId="0C3FE6D2" w14:textId="77777777" w:rsidTr="00BE1C2B">
        <w:tc>
          <w:tcPr>
            <w:tcW w:w="13887" w:type="dxa"/>
            <w:gridSpan w:val="5"/>
            <w:shd w:val="clear" w:color="auto" w:fill="F2F2F2"/>
          </w:tcPr>
          <w:p w14:paraId="29F6B46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p w14:paraId="7873C455" w14:textId="77777777" w:rsidR="00014DD0" w:rsidRPr="0043499D" w:rsidRDefault="00014DD0" w:rsidP="00BE1C2B">
            <w:pPr>
              <w:jc w:val="center"/>
              <w:rPr>
                <w:rFonts w:ascii="Arial" w:eastAsia="Calibri" w:hAnsi="Arial" w:cs="Arial"/>
                <w:sz w:val="20"/>
                <w:szCs w:val="20"/>
              </w:rPr>
            </w:pPr>
          </w:p>
        </w:tc>
      </w:tr>
      <w:tr w:rsidR="00014DD0" w:rsidRPr="0043499D" w14:paraId="177C4DFD" w14:textId="77777777" w:rsidTr="00BE1C2B">
        <w:tc>
          <w:tcPr>
            <w:tcW w:w="2263" w:type="dxa"/>
          </w:tcPr>
          <w:p w14:paraId="50CA4103" w14:textId="77777777" w:rsidR="00014DD0" w:rsidRPr="0043499D" w:rsidRDefault="00014DD0" w:rsidP="00BE1C2B">
            <w:pPr>
              <w:rPr>
                <w:rFonts w:ascii="Arial" w:hAnsi="Arial" w:cs="Arial"/>
                <w:sz w:val="20"/>
                <w:szCs w:val="20"/>
              </w:rPr>
            </w:pPr>
            <w:r w:rsidRPr="0043499D">
              <w:rPr>
                <w:rFonts w:ascii="Arial" w:eastAsia="Calibri" w:hAnsi="Arial" w:cs="Arial"/>
                <w:b/>
                <w:sz w:val="20"/>
                <w:szCs w:val="20"/>
              </w:rPr>
              <w:t>INDICATORS</w:t>
            </w:r>
          </w:p>
        </w:tc>
        <w:tc>
          <w:tcPr>
            <w:tcW w:w="2694" w:type="dxa"/>
          </w:tcPr>
          <w:p w14:paraId="7A2CF2C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296A51E0" w14:textId="77777777" w:rsidR="00014DD0" w:rsidRPr="0043499D" w:rsidRDefault="00014DD0"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835" w:type="dxa"/>
          </w:tcPr>
          <w:p w14:paraId="6ED3BDD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4C26B52D" w14:textId="77777777" w:rsidR="00014DD0" w:rsidRPr="0043499D" w:rsidRDefault="00014DD0"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3118" w:type="dxa"/>
          </w:tcPr>
          <w:p w14:paraId="040151B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41A7E50B" w14:textId="77777777" w:rsidR="00014DD0" w:rsidRPr="0043499D" w:rsidRDefault="00014DD0"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77" w:type="dxa"/>
          </w:tcPr>
          <w:p w14:paraId="610AA67E"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70A22542" w14:textId="77777777" w:rsidR="00014DD0" w:rsidRPr="0043499D" w:rsidRDefault="00014DD0" w:rsidP="00BE1C2B">
            <w:pPr>
              <w:rPr>
                <w:rFonts w:ascii="Arial"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795AF1" w:rsidRPr="0043499D" w14:paraId="5D822850" w14:textId="77777777" w:rsidTr="00B71E49">
        <w:tc>
          <w:tcPr>
            <w:tcW w:w="13887" w:type="dxa"/>
            <w:gridSpan w:val="5"/>
            <w:tcBorders>
              <w:top w:val="single" w:sz="4" w:space="0" w:color="auto"/>
              <w:left w:val="single" w:sz="4" w:space="0" w:color="auto"/>
              <w:bottom w:val="single" w:sz="4" w:space="0" w:color="auto"/>
              <w:right w:val="single" w:sz="4" w:space="0" w:color="auto"/>
            </w:tcBorders>
          </w:tcPr>
          <w:p w14:paraId="3F488E26" w14:textId="77777777" w:rsidR="00795AF1" w:rsidRPr="0043499D" w:rsidRDefault="00795AF1" w:rsidP="00B71E49">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5.1. Establish agreements in a democratic way as part of society, identifying individual responsibilities and using respectful language.</w:t>
            </w:r>
          </w:p>
        </w:tc>
      </w:tr>
      <w:tr w:rsidR="00014DD0" w:rsidRPr="0043499D" w14:paraId="05B0EDD2" w14:textId="77777777" w:rsidTr="00BE1C2B">
        <w:tc>
          <w:tcPr>
            <w:tcW w:w="2263" w:type="dxa"/>
            <w:tcBorders>
              <w:top w:val="single" w:sz="4" w:space="0" w:color="auto"/>
              <w:left w:val="single" w:sz="4" w:space="0" w:color="auto"/>
              <w:bottom w:val="single" w:sz="4" w:space="0" w:color="auto"/>
              <w:right w:val="single" w:sz="4" w:space="0" w:color="auto"/>
            </w:tcBorders>
          </w:tcPr>
          <w:p w14:paraId="16C8A3E0"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t>Establishes agreements in a democratic way as part of society, identifying individual responsibilities and using respectful language.</w:t>
            </w:r>
          </w:p>
        </w:tc>
        <w:tc>
          <w:tcPr>
            <w:tcW w:w="2694" w:type="dxa"/>
          </w:tcPr>
          <w:p w14:paraId="2A438E5C"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7CB92BEC"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66D6E808"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5D9058F1"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6FA043B7" w14:textId="77777777" w:rsidR="00014DD0" w:rsidRPr="0043499D" w:rsidRDefault="00014DD0" w:rsidP="00014DD0">
      <w:pPr>
        <w:ind w:left="360"/>
        <w:rPr>
          <w:rFonts w:ascii="Arial" w:eastAsia="Calibri" w:hAnsi="Arial" w:cs="Arial"/>
          <w:b/>
          <w:sz w:val="20"/>
          <w:szCs w:val="20"/>
        </w:rPr>
      </w:pPr>
    </w:p>
    <w:p w14:paraId="7252A6AF" w14:textId="77777777" w:rsidR="00014DD0" w:rsidRPr="0043499D" w:rsidRDefault="00014DD0" w:rsidP="00014DD0">
      <w:pPr>
        <w:rPr>
          <w:rFonts w:ascii="Arial" w:eastAsia="Calibri" w:hAnsi="Arial" w:cs="Arial"/>
          <w:b/>
          <w:sz w:val="20"/>
          <w:szCs w:val="20"/>
        </w:rPr>
      </w:pPr>
    </w:p>
    <w:p w14:paraId="67D1744B"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SOCIAL SCIENCE 1 - Unit 2. My family</w:t>
      </w:r>
    </w:p>
    <w:p w14:paraId="696750AA"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3B8E676B"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7C56CD6C" w14:textId="77777777" w:rsidTr="00BE1C2B">
        <w:tc>
          <w:tcPr>
            <w:tcW w:w="13994" w:type="dxa"/>
          </w:tcPr>
          <w:p w14:paraId="61224FA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62A6561E" w14:textId="77777777" w:rsidTr="00BE1C2B">
        <w:tc>
          <w:tcPr>
            <w:tcW w:w="13994" w:type="dxa"/>
          </w:tcPr>
          <w:p w14:paraId="2913AFEE"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concept of family and the different members that can form a family unit. They will also learn that not all families are the same and therefore they should learn about the plurality of families that exist in our day to day life. They will also learn the importance of spending quality time with their family, through different activities to have fun with their families. </w:t>
            </w:r>
          </w:p>
          <w:p w14:paraId="73511580"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they will learn to distinguish the different rooms that can be found inside a house and how they can actively collaborate in the different household chores, as part of the SDG that is being worked on throughout the term: Gender Equality. </w:t>
            </w:r>
          </w:p>
          <w:p w14:paraId="08B2B9C1" w14:textId="77777777" w:rsidR="00014DD0" w:rsidRPr="0043499D" w:rsidRDefault="00014DD0" w:rsidP="00BE1C2B">
            <w:pPr>
              <w:rPr>
                <w:rFonts w:ascii="Arial" w:eastAsia="Calibri" w:hAnsi="Arial" w:cs="Arial"/>
                <w:sz w:val="20"/>
                <w:szCs w:val="20"/>
                <w:lang w:val="en-GB"/>
              </w:rPr>
            </w:pPr>
          </w:p>
          <w:p w14:paraId="4B8CC41B"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724C12FA"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to talk about the things they have by learning to use the first person verb </w:t>
            </w:r>
            <w:r w:rsidRPr="0043499D">
              <w:rPr>
                <w:rFonts w:ascii="Arial" w:eastAsia="Calibri" w:hAnsi="Arial" w:cs="Arial"/>
                <w:i/>
                <w:sz w:val="20"/>
                <w:szCs w:val="20"/>
                <w:lang w:val="en-GB"/>
              </w:rPr>
              <w:t xml:space="preserve">have got </w:t>
            </w:r>
            <w:r w:rsidRPr="0043499D">
              <w:rPr>
                <w:rFonts w:ascii="Arial" w:eastAsia="Calibri" w:hAnsi="Arial" w:cs="Arial"/>
                <w:sz w:val="20"/>
                <w:szCs w:val="20"/>
                <w:lang w:val="en-GB"/>
              </w:rPr>
              <w:t xml:space="preserve">to talk about possessions. </w:t>
            </w:r>
          </w:p>
          <w:p w14:paraId="6B80F27C" w14:textId="77777777" w:rsidR="00014DD0" w:rsidRPr="0043499D" w:rsidRDefault="00014DD0" w:rsidP="00BE1C2B">
            <w:pPr>
              <w:rPr>
                <w:rFonts w:ascii="Arial" w:eastAsia="Calibri" w:hAnsi="Arial" w:cs="Arial"/>
                <w:sz w:val="20"/>
                <w:szCs w:val="20"/>
                <w:lang w:val="en-GB"/>
              </w:rPr>
            </w:pPr>
          </w:p>
          <w:p w14:paraId="4CE36E04"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4C0069BE"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section focuses on creating a house game</w:t>
            </w:r>
          </w:p>
          <w:p w14:paraId="46E57324" w14:textId="77777777" w:rsidR="00014DD0" w:rsidRPr="0043499D" w:rsidRDefault="00014DD0" w:rsidP="00BE1C2B">
            <w:pPr>
              <w:rPr>
                <w:rFonts w:ascii="Arial" w:eastAsia="Calibri" w:hAnsi="Arial" w:cs="Arial"/>
                <w:sz w:val="20"/>
                <w:szCs w:val="20"/>
                <w:lang w:val="en-GB"/>
              </w:rPr>
            </w:pPr>
          </w:p>
          <w:p w14:paraId="6B7F131A"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050CC349"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pupils will learn to draw different human figures. </w:t>
            </w:r>
          </w:p>
          <w:p w14:paraId="55AC7E4B" w14:textId="77777777" w:rsidR="00014DD0" w:rsidRPr="0043499D" w:rsidRDefault="00014DD0" w:rsidP="00BE1C2B">
            <w:pPr>
              <w:rPr>
                <w:rFonts w:ascii="Arial" w:eastAsia="Calibri" w:hAnsi="Arial" w:cs="Arial"/>
                <w:sz w:val="20"/>
                <w:szCs w:val="20"/>
                <w:lang w:val="en-GB"/>
              </w:rPr>
            </w:pPr>
          </w:p>
          <w:p w14:paraId="5575D49E"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246A9548"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Relationship skills: Relationship building. </w:t>
            </w:r>
          </w:p>
          <w:p w14:paraId="27EDA381" w14:textId="77777777" w:rsidR="00014DD0" w:rsidRPr="0043499D" w:rsidRDefault="00014DD0" w:rsidP="00BE1C2B">
            <w:pPr>
              <w:rPr>
                <w:rFonts w:ascii="Arial" w:eastAsia="Calibri" w:hAnsi="Arial" w:cs="Arial"/>
                <w:sz w:val="20"/>
                <w:szCs w:val="20"/>
                <w:lang w:val="en-GB"/>
              </w:rPr>
            </w:pPr>
          </w:p>
        </w:tc>
      </w:tr>
      <w:tr w:rsidR="00014DD0" w:rsidRPr="0043499D" w14:paraId="6FA641F1" w14:textId="77777777" w:rsidTr="00BE1C2B">
        <w:tc>
          <w:tcPr>
            <w:tcW w:w="13994" w:type="dxa"/>
          </w:tcPr>
          <w:p w14:paraId="224296F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7A976C41" w14:textId="77777777" w:rsidTr="00BE1C2B">
        <w:tc>
          <w:tcPr>
            <w:tcW w:w="13994" w:type="dxa"/>
          </w:tcPr>
          <w:p w14:paraId="583CADF0"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AE9C5E7"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Consult different sources of information. </w:t>
            </w:r>
          </w:p>
          <w:p w14:paraId="6559F01B"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family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concepts</w:t>
            </w:r>
            <w:proofErr w:type="spellEnd"/>
            <w:r w:rsidRPr="0043499D">
              <w:rPr>
                <w:rFonts w:ascii="Arial" w:eastAsia="Calibri" w:hAnsi="Arial" w:cs="Arial"/>
                <w:sz w:val="20"/>
                <w:szCs w:val="20"/>
              </w:rPr>
              <w:t xml:space="preserve">. </w:t>
            </w:r>
          </w:p>
          <w:p w14:paraId="465D16B2"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different types of families. </w:t>
            </w:r>
          </w:p>
          <w:p w14:paraId="7C3C912A"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Learn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about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family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fun</w:t>
            </w:r>
            <w:proofErr w:type="spellEnd"/>
          </w:p>
          <w:p w14:paraId="3A99E4AE"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different rooms in the house.</w:t>
            </w:r>
          </w:p>
          <w:p w14:paraId="3CE6BAC2"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how to help at home</w:t>
            </w:r>
          </w:p>
        </w:tc>
      </w:tr>
      <w:tr w:rsidR="00014DD0" w:rsidRPr="0043499D" w14:paraId="722DD7E5" w14:textId="77777777" w:rsidTr="00BE1C2B">
        <w:tc>
          <w:tcPr>
            <w:tcW w:w="13994" w:type="dxa"/>
          </w:tcPr>
          <w:p w14:paraId="1E20FA4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09CB1861" w14:textId="77777777" w:rsidTr="00BE1C2B">
        <w:tc>
          <w:tcPr>
            <w:tcW w:w="13994" w:type="dxa"/>
          </w:tcPr>
          <w:p w14:paraId="63C05A2F"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6550AFCA"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374B5BE"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0F6D204E"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687D017D"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1EAEF83F"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39764894"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4F730712"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4"/>
        <w:gridCol w:w="1415"/>
        <w:gridCol w:w="3674"/>
        <w:gridCol w:w="4241"/>
        <w:gridCol w:w="2120"/>
      </w:tblGrid>
      <w:tr w:rsidR="00014DD0" w:rsidRPr="0043499D" w14:paraId="2178BCDB" w14:textId="77777777" w:rsidTr="00BE1C2B">
        <w:tc>
          <w:tcPr>
            <w:tcW w:w="14029" w:type="dxa"/>
            <w:gridSpan w:val="5"/>
            <w:shd w:val="clear" w:color="auto" w:fill="F2F2F2"/>
          </w:tcPr>
          <w:p w14:paraId="0AE3227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p w14:paraId="46AE22C5" w14:textId="77777777" w:rsidR="00014DD0" w:rsidRPr="0043499D" w:rsidRDefault="00014DD0" w:rsidP="00BE1C2B">
            <w:pPr>
              <w:jc w:val="center"/>
              <w:rPr>
                <w:rFonts w:ascii="Arial" w:eastAsia="Calibri" w:hAnsi="Arial" w:cs="Arial"/>
                <w:sz w:val="20"/>
                <w:szCs w:val="20"/>
              </w:rPr>
            </w:pPr>
          </w:p>
        </w:tc>
      </w:tr>
      <w:tr w:rsidR="00014DD0" w:rsidRPr="0043499D" w14:paraId="3490FE4A" w14:textId="77777777" w:rsidTr="00BE1C2B">
        <w:tc>
          <w:tcPr>
            <w:tcW w:w="2547" w:type="dxa"/>
          </w:tcPr>
          <w:p w14:paraId="2FF1D681"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6BBEEE80"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16D083F6"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586337BA"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7" w:type="dxa"/>
          </w:tcPr>
          <w:p w14:paraId="715DBFB9"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2AFFEBA7" w14:textId="77777777" w:rsidTr="00BE1C2B">
        <w:trPr>
          <w:trHeight w:val="4870"/>
        </w:trPr>
        <w:tc>
          <w:tcPr>
            <w:tcW w:w="2547" w:type="dxa"/>
            <w:tcBorders>
              <w:top w:val="single" w:sz="4" w:space="0" w:color="auto"/>
              <w:left w:val="single" w:sz="4" w:space="0" w:color="auto"/>
              <w:bottom w:val="single" w:sz="4" w:space="0" w:color="auto"/>
              <w:right w:val="single" w:sz="4" w:space="0" w:color="auto"/>
            </w:tcBorders>
          </w:tcPr>
          <w:p w14:paraId="39782DE2"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t>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public safety.</w:t>
            </w:r>
          </w:p>
        </w:tc>
        <w:tc>
          <w:tcPr>
            <w:tcW w:w="1417" w:type="dxa"/>
          </w:tcPr>
          <w:p w14:paraId="5284F823"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CLC5, SPCL2L1, CC1, CC2, CC3, CCAE1</w:t>
            </w:r>
          </w:p>
        </w:tc>
        <w:tc>
          <w:tcPr>
            <w:tcW w:w="3686" w:type="dxa"/>
            <w:tcBorders>
              <w:top w:val="single" w:sz="4" w:space="0" w:color="auto"/>
              <w:left w:val="single" w:sz="4" w:space="0" w:color="auto"/>
              <w:bottom w:val="single" w:sz="4" w:space="0" w:color="auto"/>
              <w:right w:val="single" w:sz="4" w:space="0" w:color="auto"/>
            </w:tcBorders>
          </w:tcPr>
          <w:p w14:paraId="52304A07"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t>5.1. Establish agreements in a democratic way as part of society, identifying individual responsibilities and using respectful language.</w:t>
            </w:r>
          </w:p>
        </w:tc>
        <w:tc>
          <w:tcPr>
            <w:tcW w:w="4252" w:type="dxa"/>
          </w:tcPr>
          <w:p w14:paraId="2194DD4A"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6FA2530"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2571A351"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in society. The family. Commitments, participation and rules in the family, </w:t>
            </w:r>
            <w:proofErr w:type="gramStart"/>
            <w:r w:rsidRPr="0043499D">
              <w:rPr>
                <w:rFonts w:ascii="Arial" w:eastAsia="Calibri" w:hAnsi="Arial" w:cs="Arial"/>
                <w:sz w:val="20"/>
                <w:szCs w:val="20"/>
                <w:lang w:val="en-GB"/>
              </w:rPr>
              <w:t>neighbourhood</w:t>
            </w:r>
            <w:proofErr w:type="gramEnd"/>
            <w:r w:rsidRPr="0043499D">
              <w:rPr>
                <w:rFonts w:ascii="Arial" w:eastAsia="Calibri" w:hAnsi="Arial" w:cs="Arial"/>
                <w:sz w:val="20"/>
                <w:szCs w:val="20"/>
                <w:lang w:val="en-GB"/>
              </w:rPr>
              <w:t xml:space="preserve"> and school environment.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prevention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management</w:t>
            </w:r>
            <w:proofErr w:type="spellEnd"/>
            <w:r w:rsidRPr="0043499D">
              <w:rPr>
                <w:rFonts w:ascii="Arial" w:eastAsia="Calibri" w:hAnsi="Arial" w:cs="Arial"/>
                <w:sz w:val="20"/>
                <w:szCs w:val="20"/>
              </w:rPr>
              <w:t xml:space="preserve"> and dialogue-</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resolution</w:t>
            </w:r>
            <w:proofErr w:type="spellEnd"/>
            <w:r w:rsidRPr="0043499D">
              <w:rPr>
                <w:rFonts w:ascii="Arial" w:eastAsia="Calibri" w:hAnsi="Arial" w:cs="Arial"/>
                <w:sz w:val="20"/>
                <w:szCs w:val="20"/>
              </w:rPr>
              <w:t>.</w:t>
            </w:r>
          </w:p>
          <w:p w14:paraId="13931E17"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eastAsia="Calibri" w:hAnsi="Arial" w:cs="Arial"/>
                <w:sz w:val="20"/>
                <w:szCs w:val="20"/>
              </w:rPr>
            </w:pPr>
            <w:r w:rsidRPr="0043499D">
              <w:rPr>
                <w:rFonts w:ascii="Arial" w:eastAsia="Calibri" w:hAnsi="Arial" w:cs="Arial"/>
                <w:sz w:val="20"/>
                <w:szCs w:val="20"/>
                <w:lang w:val="en-GB"/>
              </w:rPr>
              <w:t xml:space="preserve">Life in society. Spaces, </w:t>
            </w:r>
            <w:proofErr w:type="gramStart"/>
            <w:r w:rsidRPr="0043499D">
              <w:rPr>
                <w:rFonts w:ascii="Arial" w:eastAsia="Calibri" w:hAnsi="Arial" w:cs="Arial"/>
                <w:sz w:val="20"/>
                <w:szCs w:val="20"/>
                <w:lang w:val="en-GB"/>
              </w:rPr>
              <w:t>resources</w:t>
            </w:r>
            <w:proofErr w:type="gramEnd"/>
            <w:r w:rsidRPr="0043499D">
              <w:rPr>
                <w:rFonts w:ascii="Arial" w:eastAsia="Calibri" w:hAnsi="Arial" w:cs="Arial"/>
                <w:sz w:val="20"/>
                <w:szCs w:val="20"/>
                <w:lang w:val="en-GB"/>
              </w:rPr>
              <w:t xml:space="preserve"> and services in the environment. Forms and modes of social interaction in public spaces with references to equality between men and women. </w:t>
            </w:r>
            <w:r w:rsidRPr="0043499D">
              <w:rPr>
                <w:rFonts w:ascii="Arial" w:eastAsia="Calibri" w:hAnsi="Arial" w:cs="Arial"/>
                <w:sz w:val="20"/>
                <w:szCs w:val="20"/>
              </w:rPr>
              <w:t xml:space="preserve">Human </w:t>
            </w:r>
            <w:proofErr w:type="spellStart"/>
            <w:r w:rsidRPr="0043499D">
              <w:rPr>
                <w:rFonts w:ascii="Arial" w:eastAsia="Calibri" w:hAnsi="Arial" w:cs="Arial"/>
                <w:sz w:val="20"/>
                <w:szCs w:val="20"/>
              </w:rPr>
              <w:t>relations</w:t>
            </w:r>
            <w:proofErr w:type="spellEnd"/>
            <w:r w:rsidRPr="0043499D">
              <w:rPr>
                <w:rFonts w:ascii="Arial" w:eastAsia="Calibri" w:hAnsi="Arial" w:cs="Arial"/>
                <w:sz w:val="20"/>
                <w:szCs w:val="20"/>
              </w:rPr>
              <w:t>.</w:t>
            </w:r>
          </w:p>
          <w:p w14:paraId="0DF60CA9"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hAnsi="Arial" w:cs="Arial"/>
                <w:sz w:val="20"/>
                <w:szCs w:val="20"/>
                <w:lang w:val="en-GB"/>
              </w:rPr>
            </w:pPr>
            <w:r w:rsidRPr="0043499D">
              <w:rPr>
                <w:rFonts w:ascii="Arial" w:hAnsi="Arial" w:cs="Arial"/>
                <w:sz w:val="20"/>
                <w:szCs w:val="20"/>
                <w:lang w:val="en-GB"/>
              </w:rPr>
              <w:t>Equality and non-discriminatory behaviour. Equality between men and women and empathy between people.</w:t>
            </w:r>
          </w:p>
          <w:p w14:paraId="33505AA1" w14:textId="77777777" w:rsidR="00014DD0" w:rsidRPr="0043499D" w:rsidRDefault="00014DD0" w:rsidP="00BE1C2B">
            <w:pPr>
              <w:rPr>
                <w:rFonts w:ascii="Arial" w:eastAsia="Calibri" w:hAnsi="Arial" w:cs="Arial"/>
                <w:b/>
                <w:sz w:val="20"/>
                <w:szCs w:val="20"/>
                <w:lang w:val="en-GB"/>
              </w:rPr>
            </w:pPr>
          </w:p>
        </w:tc>
        <w:tc>
          <w:tcPr>
            <w:tcW w:w="2127" w:type="dxa"/>
          </w:tcPr>
          <w:p w14:paraId="2CB1A4E9"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24 - 25</w:t>
            </w:r>
          </w:p>
          <w:p w14:paraId="361050FE"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27 - 33</w:t>
            </w:r>
          </w:p>
        </w:tc>
      </w:tr>
    </w:tbl>
    <w:p w14:paraId="3700352B"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1E0481BF"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2DF24F09"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8"/>
        <w:gridCol w:w="2744"/>
        <w:gridCol w:w="2988"/>
        <w:gridCol w:w="2857"/>
        <w:gridCol w:w="2817"/>
      </w:tblGrid>
      <w:tr w:rsidR="00014DD0" w:rsidRPr="0043499D" w14:paraId="6FA15CE8" w14:textId="77777777" w:rsidTr="00795AF1">
        <w:tc>
          <w:tcPr>
            <w:tcW w:w="13994" w:type="dxa"/>
            <w:gridSpan w:val="5"/>
            <w:shd w:val="clear" w:color="auto" w:fill="F2F2F2"/>
          </w:tcPr>
          <w:p w14:paraId="43CECD2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014DD0" w:rsidRPr="0043499D" w14:paraId="25C7C328" w14:textId="77777777" w:rsidTr="00795AF1">
        <w:tc>
          <w:tcPr>
            <w:tcW w:w="2588" w:type="dxa"/>
          </w:tcPr>
          <w:p w14:paraId="0D1B49AF" w14:textId="77777777" w:rsidR="00014DD0" w:rsidRPr="0043499D" w:rsidRDefault="00014DD0" w:rsidP="00BE1C2B">
            <w:pPr>
              <w:rPr>
                <w:rFonts w:ascii="Arial" w:hAnsi="Arial" w:cs="Arial"/>
                <w:sz w:val="20"/>
                <w:szCs w:val="20"/>
              </w:rPr>
            </w:pPr>
            <w:r w:rsidRPr="0043499D">
              <w:rPr>
                <w:rFonts w:ascii="Arial" w:eastAsia="Calibri" w:hAnsi="Arial" w:cs="Arial"/>
                <w:b/>
                <w:sz w:val="20"/>
                <w:szCs w:val="20"/>
              </w:rPr>
              <w:t>INDICATORS</w:t>
            </w:r>
          </w:p>
        </w:tc>
        <w:tc>
          <w:tcPr>
            <w:tcW w:w="2744" w:type="dxa"/>
          </w:tcPr>
          <w:p w14:paraId="6AE6853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28920D4A" w14:textId="77777777" w:rsidR="00014DD0" w:rsidRPr="0043499D" w:rsidRDefault="00014DD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88" w:type="dxa"/>
          </w:tcPr>
          <w:p w14:paraId="0614963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5ED49181" w14:textId="77777777" w:rsidR="00014DD0" w:rsidRPr="0043499D" w:rsidRDefault="00014DD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Often</w:t>
            </w:r>
            <w:proofErr w:type="spellEnd"/>
          </w:p>
        </w:tc>
        <w:tc>
          <w:tcPr>
            <w:tcW w:w="2857" w:type="dxa"/>
          </w:tcPr>
          <w:p w14:paraId="1BDED88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4F269F7E" w14:textId="77777777" w:rsidR="00014DD0" w:rsidRPr="0043499D" w:rsidRDefault="00014DD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817" w:type="dxa"/>
          </w:tcPr>
          <w:p w14:paraId="17C191C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7802FD99" w14:textId="77777777" w:rsidR="00014DD0" w:rsidRPr="0043499D" w:rsidRDefault="00014DD0" w:rsidP="00BE1C2B">
            <w:pPr>
              <w:jc w:val="center"/>
              <w:rPr>
                <w:rFonts w:ascii="Arial" w:hAnsi="Arial" w:cs="Arial"/>
                <w:sz w:val="20"/>
                <w:szCs w:val="20"/>
                <w:shd w:val="clear" w:color="auto" w:fill="FFFFFF"/>
              </w:rPr>
            </w:pPr>
            <w:proofErr w:type="spellStart"/>
            <w:r w:rsidRPr="0043499D">
              <w:rPr>
                <w:rFonts w:ascii="Arial" w:eastAsia="Calibri" w:hAnsi="Arial" w:cs="Arial"/>
                <w:b/>
                <w:sz w:val="20"/>
                <w:szCs w:val="20"/>
              </w:rPr>
              <w:t>Always</w:t>
            </w:r>
            <w:proofErr w:type="spellEnd"/>
          </w:p>
        </w:tc>
      </w:tr>
      <w:tr w:rsidR="00795AF1" w:rsidRPr="0043499D" w14:paraId="3909E792" w14:textId="77777777" w:rsidTr="00795AF1">
        <w:tc>
          <w:tcPr>
            <w:tcW w:w="13994" w:type="dxa"/>
            <w:gridSpan w:val="5"/>
            <w:tcBorders>
              <w:top w:val="single" w:sz="4" w:space="0" w:color="auto"/>
              <w:left w:val="single" w:sz="4" w:space="0" w:color="auto"/>
              <w:bottom w:val="single" w:sz="4" w:space="0" w:color="auto"/>
              <w:right w:val="single" w:sz="4" w:space="0" w:color="auto"/>
            </w:tcBorders>
          </w:tcPr>
          <w:p w14:paraId="15820BC3" w14:textId="77777777" w:rsidR="00795AF1" w:rsidRPr="0043499D" w:rsidRDefault="00795AF1" w:rsidP="00BC7C7A">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5.1. Establish agreements in a democratic way as part of society, identifying individual responsibilities and using respectful language.</w:t>
            </w:r>
          </w:p>
        </w:tc>
      </w:tr>
      <w:tr w:rsidR="00014DD0" w:rsidRPr="0043499D" w14:paraId="4E70EC50" w14:textId="77777777" w:rsidTr="00795AF1">
        <w:tc>
          <w:tcPr>
            <w:tcW w:w="2588" w:type="dxa"/>
            <w:tcBorders>
              <w:top w:val="single" w:sz="4" w:space="0" w:color="auto"/>
              <w:left w:val="single" w:sz="4" w:space="0" w:color="auto"/>
              <w:bottom w:val="single" w:sz="4" w:space="0" w:color="auto"/>
              <w:right w:val="single" w:sz="4" w:space="0" w:color="auto"/>
            </w:tcBorders>
          </w:tcPr>
          <w:p w14:paraId="7B9690A5"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t>Establishes agreements in a democratic way as part of society, identifying individual responsibilities and using respectful language.</w:t>
            </w:r>
          </w:p>
        </w:tc>
        <w:tc>
          <w:tcPr>
            <w:tcW w:w="2744" w:type="dxa"/>
          </w:tcPr>
          <w:p w14:paraId="5A381635"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88" w:type="dxa"/>
          </w:tcPr>
          <w:p w14:paraId="34B8CA4B"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57" w:type="dxa"/>
          </w:tcPr>
          <w:p w14:paraId="30356D53"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817" w:type="dxa"/>
          </w:tcPr>
          <w:p w14:paraId="0CAFC6F9"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D269932" w14:textId="77777777" w:rsidR="00014DD0" w:rsidRPr="0043499D" w:rsidRDefault="00014DD0" w:rsidP="00014DD0">
      <w:pPr>
        <w:ind w:left="360"/>
        <w:rPr>
          <w:rFonts w:ascii="Arial" w:eastAsia="Calibri" w:hAnsi="Arial" w:cs="Arial"/>
          <w:b/>
          <w:sz w:val="20"/>
          <w:szCs w:val="20"/>
        </w:rPr>
      </w:pPr>
    </w:p>
    <w:p w14:paraId="2CCFEEBA"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40062E10"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lastRenderedPageBreak/>
        <w:t>SOCIAL SCIENCE 1 - Learning situation 1: Chore chart</w:t>
      </w:r>
    </w:p>
    <w:p w14:paraId="4821E325" w14:textId="77777777" w:rsidR="00014DD0" w:rsidRPr="0043499D" w:rsidRDefault="00014DD0" w:rsidP="00014DD0">
      <w:pPr>
        <w:rPr>
          <w:rFonts w:ascii="Arial" w:eastAsia="Arial" w:hAnsi="Arial" w:cs="Arial"/>
          <w:b/>
          <w:sz w:val="20"/>
          <w:szCs w:val="20"/>
        </w:rPr>
      </w:pPr>
    </w:p>
    <w:p w14:paraId="5713D948"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t>Timing: 12 weeks</w:t>
      </w:r>
    </w:p>
    <w:p w14:paraId="2F838D01"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791440E4" w14:textId="77777777" w:rsidTr="00BE1C2B">
        <w:tc>
          <w:tcPr>
            <w:tcW w:w="13994" w:type="dxa"/>
          </w:tcPr>
          <w:p w14:paraId="64C51DC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014DD0" w:rsidRPr="0043499D" w14:paraId="753575FE" w14:textId="77777777" w:rsidTr="00BE1C2B">
        <w:tc>
          <w:tcPr>
            <w:tcW w:w="13994" w:type="dxa"/>
          </w:tcPr>
          <w:p w14:paraId="190A76B9"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task is to draw up a table of household chores.</w:t>
            </w:r>
          </w:p>
          <w:p w14:paraId="41794F7A"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suggest that you get to know the different tasks to be carried out at home so that you know how the family works, and that </w:t>
            </w:r>
            <w:proofErr w:type="gramStart"/>
            <w:r w:rsidRPr="0043499D">
              <w:rPr>
                <w:rFonts w:ascii="Arial" w:eastAsia="Calibri" w:hAnsi="Arial" w:cs="Arial"/>
                <w:sz w:val="20"/>
                <w:szCs w:val="20"/>
                <w:lang w:val="en-GB"/>
              </w:rPr>
              <w:t>in order to</w:t>
            </w:r>
            <w:proofErr w:type="gramEnd"/>
            <w:r w:rsidRPr="0043499D">
              <w:rPr>
                <w:rFonts w:ascii="Arial" w:eastAsia="Calibri" w:hAnsi="Arial" w:cs="Arial"/>
                <w:sz w:val="20"/>
                <w:szCs w:val="20"/>
                <w:lang w:val="en-GB"/>
              </w:rPr>
              <w:t xml:space="preserve"> be a unit, everyone has to collaborate so that the gears work together. </w:t>
            </w:r>
          </w:p>
          <w:p w14:paraId="65EAE4F8"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Your mission will be to create a table where the different tasks that can be done to help at home are reflected and where they are distributed evenly throughout the week. </w:t>
            </w:r>
          </w:p>
          <w:p w14:paraId="7F5EDC46"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students will show their projects to the rest of the class. </w:t>
            </w:r>
          </w:p>
        </w:tc>
      </w:tr>
      <w:tr w:rsidR="00014DD0" w:rsidRPr="0043499D" w14:paraId="5901571A" w14:textId="77777777" w:rsidTr="00BE1C2B">
        <w:tc>
          <w:tcPr>
            <w:tcW w:w="13994" w:type="dxa"/>
          </w:tcPr>
          <w:p w14:paraId="1EFC883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5F6B8CE9" w14:textId="77777777" w:rsidTr="00BE1C2B">
        <w:tc>
          <w:tcPr>
            <w:tcW w:w="13994" w:type="dxa"/>
          </w:tcPr>
          <w:p w14:paraId="23776D18"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37A0F3BB"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tasks that can be done at home. </w:t>
            </w:r>
          </w:p>
          <w:p w14:paraId="34B327BF"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that helping at home makes everything work better. </w:t>
            </w:r>
          </w:p>
          <w:p w14:paraId="5808A9EB"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that household chores can be done on an equal basis</w:t>
            </w:r>
          </w:p>
        </w:tc>
      </w:tr>
    </w:tbl>
    <w:p w14:paraId="3C09C01B" w14:textId="77777777" w:rsidR="00014DD0" w:rsidRPr="0043499D" w:rsidRDefault="00014DD0" w:rsidP="00014DD0">
      <w:pPr>
        <w:rPr>
          <w:rFonts w:ascii="Arial" w:eastAsia="Calibri" w:hAnsi="Arial" w:cs="Arial"/>
          <w:b/>
          <w:sz w:val="20"/>
          <w:szCs w:val="20"/>
        </w:rPr>
      </w:pPr>
    </w:p>
    <w:p w14:paraId="5D1B9024"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0575A819"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14DD0" w:rsidRPr="0043499D" w14:paraId="1DC34462" w14:textId="77777777" w:rsidTr="00BE1C2B">
        <w:tc>
          <w:tcPr>
            <w:tcW w:w="1515" w:type="dxa"/>
            <w:shd w:val="clear" w:color="auto" w:fill="E7E6E6"/>
            <w:vAlign w:val="center"/>
          </w:tcPr>
          <w:p w14:paraId="0DBE739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83" w:type="dxa"/>
            <w:shd w:val="clear" w:color="auto" w:fill="E7E6E6"/>
            <w:vAlign w:val="center"/>
          </w:tcPr>
          <w:p w14:paraId="5E653DA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2014" w:type="dxa"/>
            <w:gridSpan w:val="2"/>
            <w:shd w:val="clear" w:color="auto" w:fill="E7E6E6"/>
            <w:vAlign w:val="center"/>
          </w:tcPr>
          <w:p w14:paraId="6CFAE25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626" w:type="dxa"/>
            <w:shd w:val="clear" w:color="auto" w:fill="E7E6E6"/>
            <w:vAlign w:val="center"/>
          </w:tcPr>
          <w:p w14:paraId="6FC9358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CHORE CHART</w:t>
            </w:r>
          </w:p>
        </w:tc>
        <w:tc>
          <w:tcPr>
            <w:tcW w:w="5739" w:type="dxa"/>
            <w:gridSpan w:val="2"/>
            <w:shd w:val="clear" w:color="auto" w:fill="E7E6E6"/>
            <w:vAlign w:val="center"/>
          </w:tcPr>
          <w:p w14:paraId="1517A93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47C3010A"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5</w:t>
            </w:r>
          </w:p>
          <w:p w14:paraId="1F0BAB9C"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014DD0" w:rsidRPr="0043499D" w14:paraId="4B77E690" w14:textId="77777777" w:rsidTr="00BE1C2B">
        <w:tc>
          <w:tcPr>
            <w:tcW w:w="13603" w:type="dxa"/>
            <w:gridSpan w:val="8"/>
          </w:tcPr>
          <w:p w14:paraId="67232CB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1EA274D3" w14:textId="77777777" w:rsidTr="00BE1C2B">
        <w:tc>
          <w:tcPr>
            <w:tcW w:w="2405" w:type="dxa"/>
            <w:gridSpan w:val="3"/>
          </w:tcPr>
          <w:p w14:paraId="51D4F9FA"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7286D996"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3A5653AB"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1CD48A7C"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20D175D7"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1C44FBD5" w14:textId="77777777" w:rsidTr="00BE1C2B">
        <w:tc>
          <w:tcPr>
            <w:tcW w:w="2405" w:type="dxa"/>
            <w:gridSpan w:val="3"/>
            <w:vMerge w:val="restart"/>
          </w:tcPr>
          <w:p w14:paraId="59689393" w14:textId="77777777" w:rsidR="00014DD0" w:rsidRPr="0043499D" w:rsidRDefault="00014DD0" w:rsidP="00BE1C2B">
            <w:pPr>
              <w:autoSpaceDE w:val="0"/>
              <w:autoSpaceDN w:val="0"/>
              <w:adjustRightInd w:val="0"/>
              <w:spacing w:before="120" w:after="120"/>
              <w:rPr>
                <w:rFonts w:ascii="Arial" w:eastAsia="Times New Roman" w:hAnsi="Arial" w:cs="Arial"/>
                <w:sz w:val="20"/>
                <w:szCs w:val="20"/>
                <w:lang w:val="en-GB" w:eastAsia="es-ES"/>
              </w:rPr>
            </w:pPr>
            <w:r w:rsidRPr="0043499D">
              <w:rPr>
                <w:rFonts w:ascii="Arial" w:eastAsia="Times New Roman" w:hAnsi="Arial" w:cs="Arial"/>
                <w:sz w:val="20"/>
                <w:szCs w:val="20"/>
                <w:lang w:val="en-GB" w:eastAsia="es-ES"/>
              </w:rPr>
              <w:t xml:space="preserve">4. Recognise and value plurality, showing empathy and respect for other cultures </w:t>
            </w:r>
            <w:proofErr w:type="gramStart"/>
            <w:r w:rsidRPr="0043499D">
              <w:rPr>
                <w:rFonts w:ascii="Arial" w:eastAsia="Times New Roman" w:hAnsi="Arial" w:cs="Arial"/>
                <w:sz w:val="20"/>
                <w:szCs w:val="20"/>
                <w:lang w:val="en-GB" w:eastAsia="es-ES"/>
              </w:rPr>
              <w:t>in order to</w:t>
            </w:r>
            <w:proofErr w:type="gramEnd"/>
            <w:r w:rsidRPr="0043499D">
              <w:rPr>
                <w:rFonts w:ascii="Arial" w:eastAsia="Times New Roman" w:hAnsi="Arial" w:cs="Arial"/>
                <w:sz w:val="20"/>
                <w:szCs w:val="20"/>
                <w:lang w:val="en-GB" w:eastAsia="es-ES"/>
              </w:rPr>
              <w:t xml:space="preserve"> contribute to the improvement of a society in continuous transformation and to the achievement of the values of European integration.</w:t>
            </w:r>
          </w:p>
        </w:tc>
        <w:tc>
          <w:tcPr>
            <w:tcW w:w="1707" w:type="dxa"/>
            <w:vMerge w:val="restart"/>
          </w:tcPr>
          <w:p w14:paraId="1BF24ED6"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lang w:val="en-GB"/>
              </w:rPr>
              <w:t>PC3, SPCL2L3, CC1, CC2, CC3, CCAE1, CCAE2, CC3, CCAE1</w:t>
            </w:r>
          </w:p>
        </w:tc>
        <w:tc>
          <w:tcPr>
            <w:tcW w:w="3113" w:type="dxa"/>
            <w:gridSpan w:val="2"/>
          </w:tcPr>
          <w:p w14:paraId="39C738D1"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c>
          <w:tcPr>
            <w:tcW w:w="4252" w:type="dxa"/>
            <w:vMerge w:val="restart"/>
          </w:tcPr>
          <w:p w14:paraId="2ADB71EF"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3FAEA6A8"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2A3C43CA"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rPr>
            </w:pPr>
            <w:r w:rsidRPr="0043499D">
              <w:rPr>
                <w:rFonts w:ascii="Arial" w:eastAsia="Calibri" w:hAnsi="Arial" w:cs="Arial"/>
                <w:sz w:val="20"/>
                <w:szCs w:val="20"/>
                <w:lang w:val="en-GB"/>
              </w:rPr>
              <w:t xml:space="preserve">Life in community. The family. Family diversity. Commitments, co-responsibility, participation and rules in the family, </w:t>
            </w:r>
            <w:proofErr w:type="gramStart"/>
            <w:r w:rsidRPr="0043499D">
              <w:rPr>
                <w:rFonts w:ascii="Arial" w:eastAsia="Calibri" w:hAnsi="Arial" w:cs="Arial"/>
                <w:sz w:val="20"/>
                <w:szCs w:val="20"/>
                <w:lang w:val="en-GB"/>
              </w:rPr>
              <w:t>neighbourhood</w:t>
            </w:r>
            <w:proofErr w:type="gramEnd"/>
            <w:r w:rsidRPr="0043499D">
              <w:rPr>
                <w:rFonts w:ascii="Arial" w:eastAsia="Calibri" w:hAnsi="Arial" w:cs="Arial"/>
                <w:sz w:val="20"/>
                <w:szCs w:val="20"/>
                <w:lang w:val="en-GB"/>
              </w:rPr>
              <w:t xml:space="preserve"> and school environment.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prevention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management</w:t>
            </w:r>
            <w:proofErr w:type="spellEnd"/>
            <w:r w:rsidRPr="0043499D">
              <w:rPr>
                <w:rFonts w:ascii="Arial" w:eastAsia="Calibri" w:hAnsi="Arial" w:cs="Arial"/>
                <w:sz w:val="20"/>
                <w:szCs w:val="20"/>
              </w:rPr>
              <w:t xml:space="preserve"> and dialogue-</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resolution</w:t>
            </w:r>
            <w:proofErr w:type="spellEnd"/>
            <w:r w:rsidRPr="0043499D">
              <w:rPr>
                <w:rFonts w:ascii="Arial" w:eastAsia="Calibri" w:hAnsi="Arial" w:cs="Arial"/>
                <w:sz w:val="20"/>
                <w:szCs w:val="20"/>
              </w:rPr>
              <w:t xml:space="preserve">. </w:t>
            </w:r>
          </w:p>
          <w:p w14:paraId="65015E2B"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Life in society. Spaces, </w:t>
            </w:r>
            <w:proofErr w:type="gramStart"/>
            <w:r w:rsidRPr="0043499D">
              <w:rPr>
                <w:rFonts w:ascii="Arial" w:eastAsia="Calibri" w:hAnsi="Arial" w:cs="Arial"/>
                <w:sz w:val="20"/>
                <w:szCs w:val="20"/>
                <w:lang w:val="en-GB"/>
              </w:rPr>
              <w:t>resources</w:t>
            </w:r>
            <w:proofErr w:type="gramEnd"/>
            <w:r w:rsidRPr="0043499D">
              <w:rPr>
                <w:rFonts w:ascii="Arial" w:eastAsia="Calibri" w:hAnsi="Arial" w:cs="Arial"/>
                <w:sz w:val="20"/>
                <w:szCs w:val="20"/>
                <w:lang w:val="en-GB"/>
              </w:rPr>
              <w:t xml:space="preserve"> and services in the environment. Forms and modes of social interaction in public spaces from a gender perspective. </w:t>
            </w:r>
          </w:p>
          <w:p w14:paraId="008683E6"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Identity and cultural diversity: existence of different realities and approximation to the different </w:t>
            </w:r>
            <w:proofErr w:type="spellStart"/>
            <w:r w:rsidRPr="0043499D">
              <w:rPr>
                <w:rFonts w:ascii="Arial" w:eastAsia="Calibri" w:hAnsi="Arial" w:cs="Arial"/>
                <w:sz w:val="20"/>
                <w:szCs w:val="20"/>
                <w:lang w:val="en-GB"/>
              </w:rPr>
              <w:t>ethnocultures</w:t>
            </w:r>
            <w:proofErr w:type="spellEnd"/>
            <w:r w:rsidRPr="0043499D">
              <w:rPr>
                <w:rFonts w:ascii="Arial" w:eastAsia="Calibri" w:hAnsi="Arial" w:cs="Arial"/>
                <w:sz w:val="20"/>
                <w:szCs w:val="20"/>
                <w:lang w:val="en-GB"/>
              </w:rPr>
              <w:t xml:space="preserve"> present in the environment. Coexistence with others and rejection of discriminatory attitudes. Culture of peace and non-violence. </w:t>
            </w:r>
          </w:p>
          <w:p w14:paraId="437EADBA"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Occupation and work. Identification of the main professional and work activities of women and men in the environment. </w:t>
            </w:r>
          </w:p>
          <w:p w14:paraId="6DDB81A0"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Gender equality and non-sexist behaviour. </w:t>
            </w:r>
          </w:p>
          <w:p w14:paraId="1908C041" w14:textId="77777777" w:rsidR="00014DD0" w:rsidRPr="0043499D" w:rsidRDefault="00014DD0" w:rsidP="00BE1C2B">
            <w:pPr>
              <w:rPr>
                <w:rFonts w:ascii="Arial" w:eastAsia="Calibri" w:hAnsi="Arial" w:cs="Arial"/>
                <w:sz w:val="20"/>
                <w:szCs w:val="20"/>
                <w:lang w:val="en-GB"/>
              </w:rPr>
            </w:pPr>
          </w:p>
        </w:tc>
        <w:tc>
          <w:tcPr>
            <w:tcW w:w="2126" w:type="dxa"/>
          </w:tcPr>
          <w:p w14:paraId="7FC42B17"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26</w:t>
            </w:r>
          </w:p>
          <w:p w14:paraId="23B61B60"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43</w:t>
            </w:r>
          </w:p>
        </w:tc>
      </w:tr>
      <w:tr w:rsidR="00014DD0" w:rsidRPr="0043499D" w14:paraId="7BC22875" w14:textId="77777777" w:rsidTr="00BE1C2B">
        <w:tc>
          <w:tcPr>
            <w:tcW w:w="2405" w:type="dxa"/>
            <w:gridSpan w:val="3"/>
            <w:vMerge/>
          </w:tcPr>
          <w:p w14:paraId="1D7DD892" w14:textId="77777777" w:rsidR="00014DD0" w:rsidRPr="0043499D" w:rsidRDefault="00014DD0" w:rsidP="00BE1C2B">
            <w:pPr>
              <w:rPr>
                <w:rFonts w:ascii="Arial" w:eastAsia="Calibri" w:hAnsi="Arial" w:cs="Arial"/>
                <w:b/>
                <w:sz w:val="20"/>
                <w:szCs w:val="20"/>
              </w:rPr>
            </w:pPr>
          </w:p>
        </w:tc>
        <w:tc>
          <w:tcPr>
            <w:tcW w:w="1707" w:type="dxa"/>
            <w:vMerge/>
          </w:tcPr>
          <w:p w14:paraId="7FEA29BC" w14:textId="77777777" w:rsidR="00014DD0" w:rsidRPr="0043499D" w:rsidRDefault="00014DD0" w:rsidP="00BE1C2B">
            <w:pPr>
              <w:rPr>
                <w:rFonts w:ascii="Arial" w:eastAsia="Calibri" w:hAnsi="Arial" w:cs="Arial"/>
                <w:b/>
                <w:sz w:val="20"/>
                <w:szCs w:val="20"/>
              </w:rPr>
            </w:pPr>
          </w:p>
        </w:tc>
        <w:tc>
          <w:tcPr>
            <w:tcW w:w="3113" w:type="dxa"/>
            <w:gridSpan w:val="2"/>
          </w:tcPr>
          <w:p w14:paraId="55500330"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4252" w:type="dxa"/>
            <w:vMerge/>
          </w:tcPr>
          <w:p w14:paraId="799725DF" w14:textId="77777777" w:rsidR="00014DD0" w:rsidRPr="0043499D" w:rsidRDefault="00014DD0" w:rsidP="00BE1C2B">
            <w:pPr>
              <w:rPr>
                <w:rFonts w:ascii="Arial" w:eastAsia="Calibri" w:hAnsi="Arial" w:cs="Arial"/>
                <w:b/>
                <w:sz w:val="20"/>
                <w:szCs w:val="20"/>
                <w:lang w:val="en-GB"/>
              </w:rPr>
            </w:pPr>
          </w:p>
        </w:tc>
        <w:tc>
          <w:tcPr>
            <w:tcW w:w="2126" w:type="dxa"/>
          </w:tcPr>
          <w:p w14:paraId="3694C942"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26</w:t>
            </w:r>
          </w:p>
          <w:p w14:paraId="04F9BC87"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43</w:t>
            </w:r>
          </w:p>
        </w:tc>
      </w:tr>
    </w:tbl>
    <w:p w14:paraId="62971127"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587A00B9"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5B7AA733"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0B6D423F"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14DD0" w:rsidRPr="0043499D" w14:paraId="5D276054" w14:textId="77777777" w:rsidTr="00BE1C2B">
        <w:tc>
          <w:tcPr>
            <w:tcW w:w="1382" w:type="dxa"/>
            <w:shd w:val="clear" w:color="auto" w:fill="E7E6E6"/>
            <w:vAlign w:val="center"/>
          </w:tcPr>
          <w:p w14:paraId="799321E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881" w:type="dxa"/>
            <w:shd w:val="clear" w:color="auto" w:fill="E7E6E6"/>
            <w:vAlign w:val="center"/>
          </w:tcPr>
          <w:p w14:paraId="1C87C16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1769" w:type="dxa"/>
            <w:shd w:val="clear" w:color="auto" w:fill="E7E6E6"/>
            <w:vAlign w:val="center"/>
          </w:tcPr>
          <w:p w14:paraId="1F127DD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1</w:t>
            </w:r>
          </w:p>
        </w:tc>
        <w:tc>
          <w:tcPr>
            <w:tcW w:w="1745" w:type="dxa"/>
            <w:gridSpan w:val="2"/>
            <w:shd w:val="clear" w:color="auto" w:fill="E7E6E6"/>
            <w:vAlign w:val="center"/>
          </w:tcPr>
          <w:p w14:paraId="237214D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CHORE CHART</w:t>
            </w:r>
          </w:p>
        </w:tc>
        <w:tc>
          <w:tcPr>
            <w:tcW w:w="5425" w:type="dxa"/>
            <w:gridSpan w:val="2"/>
            <w:shd w:val="clear" w:color="auto" w:fill="E7E6E6"/>
            <w:vAlign w:val="center"/>
          </w:tcPr>
          <w:p w14:paraId="6A9577D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0323F5E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5</w:t>
            </w:r>
          </w:p>
          <w:p w14:paraId="159DADF6"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Gender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equality</w:t>
            </w:r>
            <w:proofErr w:type="spellEnd"/>
          </w:p>
        </w:tc>
      </w:tr>
      <w:tr w:rsidR="00014DD0" w:rsidRPr="0043499D" w14:paraId="11970FA7" w14:textId="77777777" w:rsidTr="00BE1C2B">
        <w:tc>
          <w:tcPr>
            <w:tcW w:w="13895" w:type="dxa"/>
            <w:gridSpan w:val="8"/>
          </w:tcPr>
          <w:p w14:paraId="4AA75C9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014DD0" w:rsidRPr="0043499D" w14:paraId="65EAB64A" w14:textId="77777777" w:rsidTr="00BE1C2B">
        <w:tc>
          <w:tcPr>
            <w:tcW w:w="2263" w:type="dxa"/>
            <w:gridSpan w:val="2"/>
          </w:tcPr>
          <w:p w14:paraId="5D8AA736"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2B3DA6D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77379432"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6" w:type="dxa"/>
            <w:gridSpan w:val="2"/>
          </w:tcPr>
          <w:p w14:paraId="2A3D448A"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0B7B3E13"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12090D8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00580D52"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4D03B52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22490252"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28B469FF" w14:textId="77777777" w:rsidTr="007C496D">
        <w:tc>
          <w:tcPr>
            <w:tcW w:w="13895" w:type="dxa"/>
            <w:gridSpan w:val="8"/>
          </w:tcPr>
          <w:p w14:paraId="226F73A6" w14:textId="77777777" w:rsidR="00795AF1" w:rsidRPr="0043499D" w:rsidRDefault="00795AF1" w:rsidP="007C496D">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r>
      <w:tr w:rsidR="00014DD0" w:rsidRPr="0043499D" w14:paraId="7AEC6BE0" w14:textId="77777777" w:rsidTr="00BE1C2B">
        <w:tc>
          <w:tcPr>
            <w:tcW w:w="2263" w:type="dxa"/>
            <w:gridSpan w:val="2"/>
          </w:tcPr>
          <w:p w14:paraId="78601F0E"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lang w:val="en-GB"/>
              </w:rPr>
              <w:t>Uses research tools to gather information about cultural manifestations of their own environment, showing respect, valuing their diversity and richness, and appreciating them as a source of learning.</w:t>
            </w:r>
          </w:p>
        </w:tc>
        <w:tc>
          <w:tcPr>
            <w:tcW w:w="2986" w:type="dxa"/>
            <w:gridSpan w:val="2"/>
          </w:tcPr>
          <w:p w14:paraId="1A9444B0"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451BDD4B"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5905596A"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3D44292D"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014DD0" w:rsidRPr="0043499D" w14:paraId="4735BAE5" w14:textId="77777777" w:rsidTr="00BE1C2B">
        <w:tc>
          <w:tcPr>
            <w:tcW w:w="13895" w:type="dxa"/>
            <w:gridSpan w:val="8"/>
          </w:tcPr>
          <w:p w14:paraId="5AF369FB"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r>
      <w:tr w:rsidR="00014DD0" w:rsidRPr="0043499D" w14:paraId="010DB021" w14:textId="77777777" w:rsidTr="00BE1C2B">
        <w:tc>
          <w:tcPr>
            <w:tcW w:w="2263" w:type="dxa"/>
            <w:gridSpan w:val="2"/>
          </w:tcPr>
          <w:p w14:paraId="582D36BB"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Shows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2986" w:type="dxa"/>
            <w:gridSpan w:val="2"/>
          </w:tcPr>
          <w:p w14:paraId="59997BC0"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702D4A17"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1480504A"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1994EB25"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052A929F"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4D478CD1"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lastRenderedPageBreak/>
        <w:t>SOCIAL SCIENCE 1 - Unit 3. The Earth</w:t>
      </w:r>
    </w:p>
    <w:p w14:paraId="4CF215F5"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7E414565"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6EC31D01" w14:textId="77777777" w:rsidTr="00BE1C2B">
        <w:tc>
          <w:tcPr>
            <w:tcW w:w="13994" w:type="dxa"/>
          </w:tcPr>
          <w:p w14:paraId="29103B6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66455BDC" w14:textId="77777777" w:rsidTr="00BE1C2B">
        <w:tc>
          <w:tcPr>
            <w:tcW w:w="13994" w:type="dxa"/>
          </w:tcPr>
          <w:p w14:paraId="4E3C999C"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different basic concepts about planet Earth through the study of the following topics: </w:t>
            </w:r>
          </w:p>
          <w:p w14:paraId="05DDE565" w14:textId="77777777" w:rsidR="00014DD0" w:rsidRPr="0043499D" w:rsidRDefault="00014DD0"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Solar </w:t>
            </w:r>
            <w:proofErr w:type="spellStart"/>
            <w:r w:rsidRPr="0043499D">
              <w:rPr>
                <w:rFonts w:eastAsia="Calibri" w:cs="Arial"/>
                <w:sz w:val="20"/>
              </w:rPr>
              <w:t>System</w:t>
            </w:r>
            <w:proofErr w:type="spellEnd"/>
          </w:p>
          <w:p w14:paraId="2CB60080" w14:textId="77777777" w:rsidR="00014DD0" w:rsidRPr="0043499D" w:rsidRDefault="00014DD0"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sz w:val="20"/>
              </w:rPr>
              <w:t>Earth</w:t>
            </w:r>
            <w:proofErr w:type="spellEnd"/>
            <w:r w:rsidRPr="0043499D">
              <w:rPr>
                <w:rFonts w:eastAsia="Calibri" w:cs="Arial"/>
                <w:sz w:val="20"/>
              </w:rPr>
              <w:t xml:space="preserve"> and </w:t>
            </w:r>
            <w:proofErr w:type="spellStart"/>
            <w:r w:rsidRPr="0043499D">
              <w:rPr>
                <w:rFonts w:eastAsia="Calibri" w:cs="Arial"/>
                <w:sz w:val="20"/>
              </w:rPr>
              <w:t>the</w:t>
            </w:r>
            <w:proofErr w:type="spellEnd"/>
            <w:r w:rsidRPr="0043499D">
              <w:rPr>
                <w:rFonts w:eastAsia="Calibri" w:cs="Arial"/>
                <w:sz w:val="20"/>
              </w:rPr>
              <w:t xml:space="preserve"> Moon</w:t>
            </w:r>
          </w:p>
          <w:p w14:paraId="5D3DF9CD" w14:textId="77777777" w:rsidR="00014DD0" w:rsidRPr="0043499D" w:rsidRDefault="00014DD0" w:rsidP="00BE1C2B">
            <w:pPr>
              <w:pStyle w:val="Prrafodelista"/>
              <w:numPr>
                <w:ilvl w:val="0"/>
                <w:numId w:val="2"/>
              </w:numPr>
              <w:rPr>
                <w:rFonts w:eastAsia="Calibri" w:cs="Arial"/>
                <w:sz w:val="20"/>
              </w:rPr>
            </w:pPr>
            <w:r w:rsidRPr="0043499D">
              <w:rPr>
                <w:rFonts w:eastAsia="Calibri" w:cs="Arial"/>
                <w:sz w:val="20"/>
              </w:rPr>
              <w:t xml:space="preserve">Day and </w:t>
            </w:r>
            <w:proofErr w:type="spellStart"/>
            <w:r w:rsidRPr="0043499D">
              <w:rPr>
                <w:rFonts w:eastAsia="Calibri" w:cs="Arial"/>
                <w:sz w:val="20"/>
              </w:rPr>
              <w:t>night</w:t>
            </w:r>
            <w:proofErr w:type="spellEnd"/>
          </w:p>
          <w:p w14:paraId="2DA51C5E" w14:textId="77777777" w:rsidR="00014DD0" w:rsidRPr="0043499D" w:rsidRDefault="00014DD0"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i/>
                <w:sz w:val="20"/>
              </w:rPr>
              <w:t>seasons</w:t>
            </w:r>
            <w:proofErr w:type="spellEnd"/>
            <w:r w:rsidRPr="0043499D">
              <w:rPr>
                <w:rFonts w:eastAsia="Calibri" w:cs="Arial"/>
                <w:i/>
                <w:sz w:val="20"/>
              </w:rPr>
              <w:t xml:space="preserve">  </w:t>
            </w:r>
          </w:p>
          <w:p w14:paraId="323E1565" w14:textId="77777777" w:rsidR="00014DD0" w:rsidRPr="0043499D" w:rsidRDefault="00014DD0" w:rsidP="00BE1C2B">
            <w:pPr>
              <w:rPr>
                <w:rFonts w:ascii="Arial" w:eastAsia="Calibri" w:hAnsi="Arial" w:cs="Arial"/>
                <w:i/>
                <w:sz w:val="20"/>
                <w:szCs w:val="20"/>
              </w:rPr>
            </w:pPr>
          </w:p>
          <w:p w14:paraId="12C795F7" w14:textId="77777777" w:rsidR="00014DD0" w:rsidRPr="0043499D" w:rsidRDefault="00014DD0" w:rsidP="00BE1C2B">
            <w:pPr>
              <w:rPr>
                <w:rFonts w:ascii="Arial" w:eastAsia="Calibri" w:hAnsi="Arial" w:cs="Arial"/>
                <w:b/>
                <w:i/>
                <w:sz w:val="20"/>
                <w:szCs w:val="20"/>
              </w:rPr>
            </w:pPr>
            <w:proofErr w:type="spellStart"/>
            <w:r w:rsidRPr="0043499D">
              <w:rPr>
                <w:rFonts w:ascii="Arial" w:eastAsia="Calibri" w:hAnsi="Arial" w:cs="Arial"/>
                <w:b/>
                <w:i/>
                <w:sz w:val="20"/>
                <w:szCs w:val="20"/>
              </w:rPr>
              <w:t>Language</w:t>
            </w:r>
            <w:proofErr w:type="spellEnd"/>
            <w:r w:rsidRPr="0043499D">
              <w:rPr>
                <w:rFonts w:ascii="Arial" w:eastAsia="Calibri" w:hAnsi="Arial" w:cs="Arial"/>
                <w:b/>
                <w:i/>
                <w:sz w:val="20"/>
                <w:szCs w:val="20"/>
              </w:rPr>
              <w:t xml:space="preserve"> </w:t>
            </w:r>
            <w:proofErr w:type="spellStart"/>
            <w:r w:rsidRPr="0043499D">
              <w:rPr>
                <w:rFonts w:ascii="Arial" w:eastAsia="Calibri" w:hAnsi="Arial" w:cs="Arial"/>
                <w:b/>
                <w:i/>
                <w:sz w:val="20"/>
                <w:szCs w:val="20"/>
              </w:rPr>
              <w:t>Corner</w:t>
            </w:r>
            <w:proofErr w:type="spellEnd"/>
          </w:p>
          <w:p w14:paraId="0DD0E925" w14:textId="77777777" w:rsidR="00014DD0" w:rsidRPr="0043499D" w:rsidRDefault="00014DD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Students will understand the structure of the present simple tense of the verb </w:t>
            </w:r>
            <w:r w:rsidRPr="0043499D">
              <w:rPr>
                <w:rFonts w:ascii="Arial" w:eastAsia="Calibri" w:hAnsi="Arial" w:cs="Arial"/>
                <w:i/>
                <w:sz w:val="20"/>
                <w:szCs w:val="20"/>
                <w:lang w:val="en-GB"/>
              </w:rPr>
              <w:t>to like.</w:t>
            </w:r>
          </w:p>
          <w:p w14:paraId="228CDDB3" w14:textId="77777777" w:rsidR="00014DD0" w:rsidRPr="0043499D" w:rsidRDefault="00014DD0" w:rsidP="00BE1C2B">
            <w:pPr>
              <w:rPr>
                <w:rFonts w:ascii="Arial" w:eastAsia="Calibri" w:hAnsi="Arial" w:cs="Arial"/>
                <w:b/>
                <w:i/>
                <w:sz w:val="20"/>
                <w:szCs w:val="20"/>
                <w:lang w:val="en-GB"/>
              </w:rPr>
            </w:pPr>
          </w:p>
          <w:p w14:paraId="1121EAC8"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5D38AA76"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section you will learn how the different seasons of the year influence trees. </w:t>
            </w:r>
          </w:p>
          <w:p w14:paraId="61F0465C" w14:textId="77777777" w:rsidR="00014DD0" w:rsidRPr="0043499D" w:rsidRDefault="00014DD0" w:rsidP="00BE1C2B">
            <w:pPr>
              <w:rPr>
                <w:rFonts w:ascii="Arial" w:eastAsia="Calibri" w:hAnsi="Arial" w:cs="Arial"/>
                <w:b/>
                <w:i/>
                <w:sz w:val="20"/>
                <w:szCs w:val="20"/>
                <w:lang w:val="en-GB"/>
              </w:rPr>
            </w:pPr>
          </w:p>
          <w:p w14:paraId="59C81AED"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6CBDD854"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 In this section students will learn how to decorate planets. </w:t>
            </w:r>
          </w:p>
          <w:p w14:paraId="4A20ED60" w14:textId="77777777" w:rsidR="00014DD0" w:rsidRPr="0043499D" w:rsidRDefault="00014DD0" w:rsidP="00BE1C2B">
            <w:pPr>
              <w:rPr>
                <w:rFonts w:ascii="Arial" w:eastAsia="Calibri" w:hAnsi="Arial" w:cs="Arial"/>
                <w:sz w:val="20"/>
                <w:szCs w:val="20"/>
                <w:lang w:val="en-GB"/>
              </w:rPr>
            </w:pPr>
          </w:p>
          <w:p w14:paraId="6C3F5437"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548EA1BD"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Self-awareness: Accurate self-perception. </w:t>
            </w:r>
          </w:p>
          <w:p w14:paraId="7EDFAEE4" w14:textId="77777777" w:rsidR="00014DD0" w:rsidRPr="0043499D" w:rsidRDefault="00014DD0" w:rsidP="00BE1C2B">
            <w:pPr>
              <w:rPr>
                <w:rFonts w:ascii="Arial" w:eastAsia="Calibri" w:hAnsi="Arial" w:cs="Arial"/>
                <w:sz w:val="20"/>
                <w:szCs w:val="20"/>
                <w:lang w:val="en-GB"/>
              </w:rPr>
            </w:pPr>
          </w:p>
        </w:tc>
      </w:tr>
      <w:tr w:rsidR="00014DD0" w:rsidRPr="0043499D" w14:paraId="2EF3D971" w14:textId="77777777" w:rsidTr="00BE1C2B">
        <w:tc>
          <w:tcPr>
            <w:tcW w:w="13994" w:type="dxa"/>
          </w:tcPr>
          <w:p w14:paraId="0DE1EAA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0F6F2461" w14:textId="77777777" w:rsidTr="00BE1C2B">
        <w:tc>
          <w:tcPr>
            <w:tcW w:w="13994" w:type="dxa"/>
          </w:tcPr>
          <w:p w14:paraId="5BE9968C"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B41522D"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3FA4F9C"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different elements that make up the solar system.</w:t>
            </w:r>
          </w:p>
          <w:p w14:paraId="34CCBD2F"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basic knowledge about the planet Earth and the Moon. </w:t>
            </w:r>
          </w:p>
          <w:p w14:paraId="2D827FAE"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differences between day and night and their influence on daily life and the environment. </w:t>
            </w:r>
          </w:p>
          <w:p w14:paraId="0268F441"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what the four seasons are. </w:t>
            </w:r>
          </w:p>
        </w:tc>
      </w:tr>
      <w:tr w:rsidR="00014DD0" w:rsidRPr="0043499D" w14:paraId="05E38FA2" w14:textId="77777777" w:rsidTr="00BE1C2B">
        <w:tc>
          <w:tcPr>
            <w:tcW w:w="13994" w:type="dxa"/>
          </w:tcPr>
          <w:p w14:paraId="35D34AA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0D324789" w14:textId="77777777" w:rsidTr="00BE1C2B">
        <w:tc>
          <w:tcPr>
            <w:tcW w:w="13994" w:type="dxa"/>
          </w:tcPr>
          <w:p w14:paraId="0609FEB7"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487D632F"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0D52DE77"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3F2D2D48"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432F09E2"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7E9AFE10"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1B119949"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5CEF0738"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9"/>
        <w:gridCol w:w="1398"/>
        <w:gridCol w:w="3565"/>
        <w:gridCol w:w="4304"/>
        <w:gridCol w:w="2348"/>
      </w:tblGrid>
      <w:tr w:rsidR="00014DD0" w:rsidRPr="0043499D" w14:paraId="42B157EB" w14:textId="77777777" w:rsidTr="00BE1C2B">
        <w:tc>
          <w:tcPr>
            <w:tcW w:w="14281" w:type="dxa"/>
            <w:gridSpan w:val="5"/>
            <w:shd w:val="clear" w:color="auto" w:fill="F2F2F2"/>
          </w:tcPr>
          <w:p w14:paraId="58F4CEE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PROGRAMME</w:t>
            </w:r>
          </w:p>
        </w:tc>
      </w:tr>
      <w:tr w:rsidR="00014DD0" w:rsidRPr="0043499D" w14:paraId="1741856C" w14:textId="77777777" w:rsidTr="00BE1C2B">
        <w:tc>
          <w:tcPr>
            <w:tcW w:w="2405" w:type="dxa"/>
          </w:tcPr>
          <w:p w14:paraId="2886A578"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8" w:type="dxa"/>
          </w:tcPr>
          <w:p w14:paraId="5086B0ED"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54" w:type="dxa"/>
          </w:tcPr>
          <w:p w14:paraId="5A3E671C"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27069668"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42C4E993"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2789E7B9" w14:textId="77777777" w:rsidTr="00BE1C2B">
        <w:trPr>
          <w:trHeight w:val="3246"/>
        </w:trPr>
        <w:tc>
          <w:tcPr>
            <w:tcW w:w="2405" w:type="dxa"/>
          </w:tcPr>
          <w:p w14:paraId="47A82B9E"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 xml:space="preserve">1. Identify the characteristics of the different elements or systems of the environment, analysing their organisation and properties and establishing relationships between them, </w:t>
            </w:r>
            <w:proofErr w:type="gramStart"/>
            <w:r w:rsidRPr="0043499D">
              <w:rPr>
                <w:rFonts w:ascii="Arial" w:hAnsi="Arial" w:cs="Arial"/>
                <w:sz w:val="20"/>
                <w:szCs w:val="20"/>
                <w:lang w:val="en-GB"/>
              </w:rPr>
              <w:t>in order to</w:t>
            </w:r>
            <w:proofErr w:type="gramEnd"/>
            <w:r w:rsidRPr="0043499D">
              <w:rPr>
                <w:rFonts w:ascii="Arial" w:hAnsi="Arial" w:cs="Arial"/>
                <w:sz w:val="20"/>
                <w:szCs w:val="20"/>
                <w:lang w:val="en-GB"/>
              </w:rPr>
              <w:t xml:space="preserve"> recognise the value of the cultural and natural heritage, and to conserve and improve it.</w:t>
            </w:r>
          </w:p>
        </w:tc>
        <w:tc>
          <w:tcPr>
            <w:tcW w:w="1418" w:type="dxa"/>
          </w:tcPr>
          <w:p w14:paraId="199E2CC2" w14:textId="77777777" w:rsidR="00014DD0" w:rsidRPr="0043499D" w:rsidRDefault="00014DD0" w:rsidP="00BE1C2B">
            <w:pPr>
              <w:rPr>
                <w:rFonts w:ascii="Arial" w:eastAsia="Calibri" w:hAnsi="Arial" w:cs="Arial"/>
                <w:b/>
                <w:sz w:val="20"/>
                <w:szCs w:val="20"/>
                <w:lang w:val="pl-PL"/>
              </w:rPr>
            </w:pPr>
            <w:r w:rsidRPr="0043499D">
              <w:rPr>
                <w:rFonts w:ascii="Arial" w:hAnsi="Arial" w:cs="Arial"/>
                <w:sz w:val="20"/>
                <w:szCs w:val="20"/>
                <w:lang w:val="pl-PL"/>
              </w:rPr>
              <w:t>STEM1, STEM2, STEM4, STEM5, STEM5, DC1, CC4, CE1, CCAE1</w:t>
            </w:r>
          </w:p>
        </w:tc>
        <w:tc>
          <w:tcPr>
            <w:tcW w:w="3654" w:type="dxa"/>
          </w:tcPr>
          <w:p w14:paraId="6427D894"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c>
          <w:tcPr>
            <w:tcW w:w="4394" w:type="dxa"/>
          </w:tcPr>
          <w:p w14:paraId="67AC9841"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359E46E"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0A9D429B" w14:textId="77777777" w:rsidR="00014DD0" w:rsidRPr="0043499D" w:rsidRDefault="00014DD0" w:rsidP="00BE1C2B">
            <w:pPr>
              <w:numPr>
                <w:ilvl w:val="0"/>
                <w:numId w:val="4"/>
              </w:numPr>
              <w:autoSpaceDE w:val="0"/>
              <w:autoSpaceDN w:val="0"/>
              <w:adjustRightInd w:val="0"/>
              <w:spacing w:before="120" w:after="120" w:line="259" w:lineRule="auto"/>
              <w:contextualSpacing/>
              <w:rPr>
                <w:rFonts w:ascii="Arial" w:eastAsia="Calibri" w:hAnsi="Arial" w:cs="Arial"/>
                <w:sz w:val="20"/>
                <w:szCs w:val="20"/>
              </w:rPr>
            </w:pPr>
            <w:r w:rsidRPr="0043499D">
              <w:rPr>
                <w:rFonts w:ascii="Arial" w:eastAsia="Calibri" w:hAnsi="Arial" w:cs="Arial"/>
                <w:sz w:val="20"/>
                <w:szCs w:val="20"/>
                <w:lang w:val="en-GB"/>
              </w:rPr>
              <w:t xml:space="preserve">The Earth in the universe. Elements, </w:t>
            </w:r>
            <w:proofErr w:type="gramStart"/>
            <w:r w:rsidRPr="0043499D">
              <w:rPr>
                <w:rFonts w:ascii="Arial" w:eastAsia="Calibri" w:hAnsi="Arial" w:cs="Arial"/>
                <w:sz w:val="20"/>
                <w:szCs w:val="20"/>
                <w:lang w:val="en-GB"/>
              </w:rPr>
              <w:t>movements</w:t>
            </w:r>
            <w:proofErr w:type="gramEnd"/>
            <w:r w:rsidRPr="0043499D">
              <w:rPr>
                <w:rFonts w:ascii="Arial" w:eastAsia="Calibri" w:hAnsi="Arial" w:cs="Arial"/>
                <w:sz w:val="20"/>
                <w:szCs w:val="20"/>
                <w:lang w:val="en-GB"/>
              </w:rPr>
              <w:t xml:space="preserve"> and dynamics related to the Earth and the universe and their consequences on daily life and the environment. </w:t>
            </w:r>
            <w:r w:rsidRPr="0043499D">
              <w:rPr>
                <w:rFonts w:ascii="Arial" w:eastAsia="Calibri" w:hAnsi="Arial" w:cs="Arial"/>
                <w:sz w:val="20"/>
                <w:szCs w:val="20"/>
              </w:rPr>
              <w:t xml:space="preserve">Time </w:t>
            </w:r>
            <w:proofErr w:type="spellStart"/>
            <w:r w:rsidRPr="0043499D">
              <w:rPr>
                <w:rFonts w:ascii="Arial" w:eastAsia="Calibri" w:hAnsi="Arial" w:cs="Arial"/>
                <w:sz w:val="20"/>
                <w:szCs w:val="20"/>
              </w:rPr>
              <w:t>sequences</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seasonal</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changes</w:t>
            </w:r>
            <w:proofErr w:type="spellEnd"/>
            <w:r w:rsidRPr="0043499D">
              <w:rPr>
                <w:rFonts w:ascii="Arial" w:eastAsia="Calibri" w:hAnsi="Arial" w:cs="Arial"/>
                <w:sz w:val="20"/>
                <w:szCs w:val="20"/>
              </w:rPr>
              <w:t>.</w:t>
            </w:r>
          </w:p>
          <w:p w14:paraId="4E10E456" w14:textId="77777777" w:rsidR="00014DD0" w:rsidRPr="0043499D" w:rsidRDefault="00014DD0" w:rsidP="00BE1C2B">
            <w:pPr>
              <w:rPr>
                <w:rFonts w:ascii="Arial" w:eastAsia="Calibri" w:hAnsi="Arial" w:cs="Arial"/>
                <w:sz w:val="20"/>
                <w:szCs w:val="20"/>
              </w:rPr>
            </w:pPr>
          </w:p>
        </w:tc>
        <w:tc>
          <w:tcPr>
            <w:tcW w:w="2410" w:type="dxa"/>
          </w:tcPr>
          <w:p w14:paraId="7914A1A3"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51 - 55</w:t>
            </w:r>
          </w:p>
        </w:tc>
      </w:tr>
    </w:tbl>
    <w:p w14:paraId="708B6145"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2E1F95B2"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014DD0" w:rsidRPr="0043499D" w14:paraId="04D183B8" w14:textId="77777777" w:rsidTr="00795AF1">
        <w:tc>
          <w:tcPr>
            <w:tcW w:w="13994" w:type="dxa"/>
            <w:gridSpan w:val="5"/>
            <w:shd w:val="clear" w:color="auto" w:fill="F2F2F2"/>
          </w:tcPr>
          <w:p w14:paraId="0CBE8A6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014DD0" w:rsidRPr="0043499D" w14:paraId="7C81A01C" w14:textId="77777777" w:rsidTr="00795AF1">
        <w:tc>
          <w:tcPr>
            <w:tcW w:w="2402" w:type="dxa"/>
          </w:tcPr>
          <w:p w14:paraId="7A398AD7"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686" w:type="dxa"/>
          </w:tcPr>
          <w:p w14:paraId="0C905BB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191BF811"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687" w:type="dxa"/>
          </w:tcPr>
          <w:p w14:paraId="6108639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19E07EC8"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68" w:type="dxa"/>
          </w:tcPr>
          <w:p w14:paraId="546C6E9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5EDC3A1A"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251" w:type="dxa"/>
          </w:tcPr>
          <w:p w14:paraId="41ADD2B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44794CBC"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3A784F60" w14:textId="77777777" w:rsidTr="00795AF1">
        <w:tc>
          <w:tcPr>
            <w:tcW w:w="13994" w:type="dxa"/>
            <w:gridSpan w:val="5"/>
          </w:tcPr>
          <w:p w14:paraId="009DA2B9" w14:textId="77777777" w:rsidR="00795AF1" w:rsidRPr="0043499D" w:rsidRDefault="00795AF1" w:rsidP="00450E6C">
            <w:pPr>
              <w:rPr>
                <w:rFonts w:ascii="Arial" w:eastAsia="Calibri" w:hAnsi="Arial" w:cs="Arial"/>
                <w:b/>
                <w:sz w:val="20"/>
                <w:szCs w:val="20"/>
                <w:lang w:val="en-GB"/>
              </w:rPr>
            </w:pPr>
            <w:r w:rsidRPr="0043499D">
              <w:rPr>
                <w:rFonts w:ascii="Arial" w:hAnsi="Arial" w:cs="Arial"/>
                <w:sz w:val="20"/>
                <w:szCs w:val="20"/>
                <w:lang w:val="en-GB"/>
              </w:rPr>
              <w:t>1.2. Identify simple connections between different elements of the environment showing understanding of the relationships that are established.</w:t>
            </w:r>
          </w:p>
        </w:tc>
      </w:tr>
      <w:tr w:rsidR="00014DD0" w:rsidRPr="0043499D" w14:paraId="53DAC0BB" w14:textId="77777777" w:rsidTr="00795AF1">
        <w:tc>
          <w:tcPr>
            <w:tcW w:w="2402" w:type="dxa"/>
          </w:tcPr>
          <w:p w14:paraId="13E84DE2"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Identifies simple connections between different elements of the environment showing understanding of the relationships that are established.</w:t>
            </w:r>
          </w:p>
        </w:tc>
        <w:tc>
          <w:tcPr>
            <w:tcW w:w="2686" w:type="dxa"/>
          </w:tcPr>
          <w:p w14:paraId="52008661"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793028AD"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47957533"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4BBE0536"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014DD0" w:rsidRPr="0043499D" w14:paraId="4E1AD21F" w14:textId="77777777" w:rsidTr="00795AF1">
        <w:tc>
          <w:tcPr>
            <w:tcW w:w="2402" w:type="dxa"/>
          </w:tcPr>
          <w:p w14:paraId="0A20B727" w14:textId="77777777" w:rsidR="00014DD0" w:rsidRPr="0043499D" w:rsidRDefault="00014DD0" w:rsidP="00BE1C2B">
            <w:pPr>
              <w:rPr>
                <w:rFonts w:ascii="Arial" w:hAnsi="Arial" w:cs="Arial"/>
                <w:sz w:val="20"/>
                <w:szCs w:val="20"/>
                <w:lang w:val="en-GB"/>
              </w:rPr>
            </w:pPr>
            <w:r w:rsidRPr="0043499D">
              <w:rPr>
                <w:rFonts w:ascii="Arial" w:hAnsi="Arial" w:cs="Arial"/>
                <w:sz w:val="20"/>
                <w:szCs w:val="20"/>
                <w:lang w:val="en-GB"/>
              </w:rPr>
              <w:t>Uses investigative tools to identify simple connections between different elements of the environment showing understanding of the relationships that are established.</w:t>
            </w:r>
          </w:p>
        </w:tc>
        <w:tc>
          <w:tcPr>
            <w:tcW w:w="2686" w:type="dxa"/>
          </w:tcPr>
          <w:p w14:paraId="241F1841" w14:textId="77777777" w:rsidR="00014DD0" w:rsidRPr="0043499D" w:rsidRDefault="00014DD0"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57F23B38" w14:textId="77777777" w:rsidR="00014DD0" w:rsidRPr="0043499D" w:rsidRDefault="00014DD0"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02D6C9BC"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0505E47A"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75FBC9C3" w14:textId="77777777" w:rsidR="00014DD0" w:rsidRPr="0043499D" w:rsidRDefault="00014DD0" w:rsidP="00014DD0">
      <w:pPr>
        <w:ind w:left="360"/>
        <w:rPr>
          <w:rFonts w:ascii="Arial" w:eastAsia="Calibri" w:hAnsi="Arial" w:cs="Arial"/>
          <w:b/>
          <w:sz w:val="20"/>
          <w:szCs w:val="20"/>
        </w:rPr>
      </w:pPr>
    </w:p>
    <w:p w14:paraId="57783EF1" w14:textId="77777777" w:rsidR="00014DD0" w:rsidRPr="0043499D" w:rsidRDefault="00014DD0" w:rsidP="00014DD0">
      <w:pPr>
        <w:ind w:left="360"/>
        <w:rPr>
          <w:rFonts w:ascii="Arial" w:eastAsia="Calibri" w:hAnsi="Arial" w:cs="Arial"/>
          <w:b/>
          <w:sz w:val="20"/>
          <w:szCs w:val="20"/>
        </w:rPr>
      </w:pPr>
    </w:p>
    <w:p w14:paraId="3B137C31" w14:textId="77777777" w:rsidR="00014DD0" w:rsidRPr="0043499D" w:rsidRDefault="00014DD0" w:rsidP="00014DD0">
      <w:pPr>
        <w:ind w:left="360"/>
        <w:rPr>
          <w:rFonts w:ascii="Arial" w:eastAsia="Calibri" w:hAnsi="Arial" w:cs="Arial"/>
          <w:b/>
          <w:sz w:val="20"/>
          <w:szCs w:val="20"/>
        </w:rPr>
      </w:pPr>
    </w:p>
    <w:p w14:paraId="75903911" w14:textId="77777777" w:rsidR="00014DD0" w:rsidRPr="0043499D" w:rsidRDefault="00014DD0" w:rsidP="00014DD0">
      <w:pPr>
        <w:ind w:left="360"/>
        <w:rPr>
          <w:rFonts w:ascii="Arial" w:eastAsia="Calibri" w:hAnsi="Arial" w:cs="Arial"/>
          <w:b/>
          <w:sz w:val="20"/>
          <w:szCs w:val="20"/>
        </w:rPr>
      </w:pPr>
    </w:p>
    <w:p w14:paraId="38EA3624" w14:textId="77777777" w:rsidR="00014DD0" w:rsidRPr="0043499D" w:rsidRDefault="00014DD0" w:rsidP="00014DD0">
      <w:pPr>
        <w:ind w:left="360"/>
        <w:rPr>
          <w:rFonts w:ascii="Arial" w:eastAsia="Calibri" w:hAnsi="Arial" w:cs="Arial"/>
          <w:b/>
          <w:sz w:val="20"/>
          <w:szCs w:val="20"/>
        </w:rPr>
      </w:pPr>
    </w:p>
    <w:p w14:paraId="0C2BCB63"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SOCIAL SCIENCE 1 - Unit 4. Landscapes</w:t>
      </w:r>
    </w:p>
    <w:p w14:paraId="0726534F"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6456B5F8"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41E15B35" w14:textId="77777777" w:rsidTr="00BE1C2B">
        <w:tc>
          <w:tcPr>
            <w:tcW w:w="13994" w:type="dxa"/>
          </w:tcPr>
          <w:p w14:paraId="6D8FD4BD"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3CD5F022" w14:textId="77777777" w:rsidTr="00BE1C2B">
        <w:tc>
          <w:tcPr>
            <w:tcW w:w="13994" w:type="dxa"/>
          </w:tcPr>
          <w:p w14:paraId="7D74E687"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different basic concepts about orography through the study of the following topics: </w:t>
            </w:r>
          </w:p>
          <w:p w14:paraId="08BCC6ED" w14:textId="77777777" w:rsidR="00014DD0" w:rsidRPr="0043499D" w:rsidRDefault="00014DD0" w:rsidP="00BE1C2B">
            <w:pPr>
              <w:pStyle w:val="Prrafodelista"/>
              <w:numPr>
                <w:ilvl w:val="0"/>
                <w:numId w:val="2"/>
              </w:numPr>
              <w:rPr>
                <w:rFonts w:eastAsia="Calibri" w:cs="Arial"/>
                <w:sz w:val="20"/>
              </w:rPr>
            </w:pPr>
            <w:r w:rsidRPr="0043499D">
              <w:rPr>
                <w:rFonts w:eastAsia="Calibri" w:cs="Arial"/>
                <w:sz w:val="20"/>
              </w:rPr>
              <w:t xml:space="preserve">Interior </w:t>
            </w:r>
            <w:proofErr w:type="spellStart"/>
            <w:r w:rsidRPr="0043499D">
              <w:rPr>
                <w:rFonts w:eastAsia="Calibri" w:cs="Arial"/>
                <w:sz w:val="20"/>
              </w:rPr>
              <w:t>landscapes</w:t>
            </w:r>
            <w:proofErr w:type="spellEnd"/>
          </w:p>
          <w:p w14:paraId="4D282B91" w14:textId="77777777" w:rsidR="00014DD0" w:rsidRPr="0043499D" w:rsidRDefault="00014DD0" w:rsidP="00BE1C2B">
            <w:pPr>
              <w:pStyle w:val="Prrafodelista"/>
              <w:numPr>
                <w:ilvl w:val="0"/>
                <w:numId w:val="2"/>
              </w:numPr>
              <w:rPr>
                <w:rFonts w:eastAsia="Calibri" w:cs="Arial"/>
                <w:sz w:val="20"/>
              </w:rPr>
            </w:pPr>
            <w:proofErr w:type="spellStart"/>
            <w:r w:rsidRPr="0043499D">
              <w:rPr>
                <w:rFonts w:eastAsia="Calibri" w:cs="Arial"/>
                <w:sz w:val="20"/>
              </w:rPr>
              <w:t>Coastal</w:t>
            </w:r>
            <w:proofErr w:type="spellEnd"/>
            <w:r w:rsidRPr="0043499D">
              <w:rPr>
                <w:rFonts w:eastAsia="Calibri" w:cs="Arial"/>
                <w:sz w:val="20"/>
              </w:rPr>
              <w:t xml:space="preserve"> </w:t>
            </w:r>
            <w:proofErr w:type="spellStart"/>
            <w:r w:rsidRPr="0043499D">
              <w:rPr>
                <w:rFonts w:eastAsia="Calibri" w:cs="Arial"/>
                <w:sz w:val="20"/>
              </w:rPr>
              <w:t>landscapes</w:t>
            </w:r>
            <w:proofErr w:type="spellEnd"/>
          </w:p>
          <w:p w14:paraId="191C3FBB" w14:textId="77777777" w:rsidR="00014DD0" w:rsidRPr="0043499D" w:rsidRDefault="00014DD0" w:rsidP="00BE1C2B">
            <w:pPr>
              <w:pStyle w:val="Prrafodelista"/>
              <w:numPr>
                <w:ilvl w:val="0"/>
                <w:numId w:val="2"/>
              </w:numPr>
              <w:rPr>
                <w:rFonts w:eastAsia="Calibri" w:cs="Arial"/>
                <w:sz w:val="20"/>
              </w:rPr>
            </w:pPr>
            <w:r w:rsidRPr="0043499D">
              <w:rPr>
                <w:rFonts w:eastAsia="Calibri" w:cs="Arial"/>
                <w:sz w:val="20"/>
              </w:rPr>
              <w:t xml:space="preserve">Artificial </w:t>
            </w:r>
            <w:proofErr w:type="spellStart"/>
            <w:r w:rsidRPr="0043499D">
              <w:rPr>
                <w:rFonts w:eastAsia="Calibri" w:cs="Arial"/>
                <w:sz w:val="20"/>
              </w:rPr>
              <w:t>landscapes</w:t>
            </w:r>
            <w:proofErr w:type="spellEnd"/>
            <w:r w:rsidRPr="0043499D">
              <w:rPr>
                <w:rFonts w:eastAsia="Calibri" w:cs="Arial"/>
                <w:sz w:val="20"/>
              </w:rPr>
              <w:t xml:space="preserve"> </w:t>
            </w:r>
          </w:p>
          <w:p w14:paraId="6BC5AB8B" w14:textId="77777777" w:rsidR="00014DD0" w:rsidRPr="0043499D" w:rsidRDefault="00014DD0" w:rsidP="00BE1C2B">
            <w:pPr>
              <w:pStyle w:val="Prrafodelista"/>
              <w:numPr>
                <w:ilvl w:val="0"/>
                <w:numId w:val="2"/>
              </w:numPr>
              <w:rPr>
                <w:rFonts w:eastAsia="Calibri" w:cs="Arial"/>
                <w:sz w:val="20"/>
              </w:rPr>
            </w:pPr>
            <w:proofErr w:type="spellStart"/>
            <w:r w:rsidRPr="0043499D">
              <w:rPr>
                <w:rFonts w:eastAsia="Calibri" w:cs="Arial"/>
                <w:sz w:val="20"/>
              </w:rPr>
              <w:t>The</w:t>
            </w:r>
            <w:proofErr w:type="spellEnd"/>
            <w:r w:rsidRPr="0043499D">
              <w:rPr>
                <w:rFonts w:eastAsia="Calibri" w:cs="Arial"/>
                <w:sz w:val="20"/>
              </w:rPr>
              <w:t xml:space="preserve"> </w:t>
            </w:r>
            <w:proofErr w:type="spellStart"/>
            <w:r w:rsidRPr="0043499D">
              <w:rPr>
                <w:rFonts w:eastAsia="Calibri" w:cs="Arial"/>
                <w:sz w:val="20"/>
              </w:rPr>
              <w:t>landscapes</w:t>
            </w:r>
            <w:proofErr w:type="spellEnd"/>
            <w:r w:rsidRPr="0043499D">
              <w:rPr>
                <w:rFonts w:eastAsia="Calibri" w:cs="Arial"/>
                <w:sz w:val="20"/>
              </w:rPr>
              <w:t xml:space="preserve"> are </w:t>
            </w:r>
            <w:proofErr w:type="spellStart"/>
            <w:r w:rsidRPr="0043499D">
              <w:rPr>
                <w:rFonts w:eastAsia="Calibri" w:cs="Arial"/>
                <w:sz w:val="20"/>
              </w:rPr>
              <w:t>fun</w:t>
            </w:r>
            <w:proofErr w:type="spellEnd"/>
            <w:r w:rsidRPr="0043499D">
              <w:rPr>
                <w:rFonts w:eastAsia="Calibri" w:cs="Arial"/>
                <w:sz w:val="20"/>
              </w:rPr>
              <w:t xml:space="preserve">. </w:t>
            </w:r>
          </w:p>
          <w:p w14:paraId="1952DFB2" w14:textId="77777777" w:rsidR="00014DD0" w:rsidRPr="0043499D" w:rsidRDefault="00014DD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Finally, students will learn that clothing also has to be appropriate to the type of weather, so they will learn to distinguish the different types of clothing and their indicated use. In this unit we will continue working with the SDG of the trimester which is </w:t>
            </w:r>
            <w:r w:rsidRPr="0043499D">
              <w:rPr>
                <w:rFonts w:ascii="Arial" w:eastAsia="Calibri" w:hAnsi="Arial" w:cs="Arial"/>
                <w:i/>
                <w:sz w:val="20"/>
                <w:szCs w:val="20"/>
                <w:lang w:val="en-GB"/>
              </w:rPr>
              <w:t xml:space="preserve">Climate action. </w:t>
            </w:r>
          </w:p>
          <w:p w14:paraId="1B5C6E3B" w14:textId="77777777" w:rsidR="00014DD0" w:rsidRPr="0043499D" w:rsidRDefault="00014DD0" w:rsidP="00BE1C2B">
            <w:pPr>
              <w:rPr>
                <w:rFonts w:ascii="Arial" w:eastAsia="Calibri" w:hAnsi="Arial" w:cs="Arial"/>
                <w:i/>
                <w:sz w:val="20"/>
                <w:szCs w:val="20"/>
                <w:lang w:val="en-GB"/>
              </w:rPr>
            </w:pPr>
          </w:p>
          <w:p w14:paraId="43FD9A9C"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73212FF4" w14:textId="77777777" w:rsidR="00014DD0" w:rsidRPr="0043499D" w:rsidRDefault="00014DD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Students will learn the structure </w:t>
            </w:r>
            <w:r w:rsidRPr="0043499D">
              <w:rPr>
                <w:rFonts w:ascii="Arial" w:eastAsia="Calibri" w:hAnsi="Arial" w:cs="Arial"/>
                <w:i/>
                <w:sz w:val="20"/>
                <w:szCs w:val="20"/>
                <w:lang w:val="en-GB"/>
              </w:rPr>
              <w:t>There is/ There are</w:t>
            </w:r>
          </w:p>
          <w:p w14:paraId="5B39A950" w14:textId="77777777" w:rsidR="00014DD0" w:rsidRPr="0043499D" w:rsidRDefault="00014DD0" w:rsidP="00BE1C2B">
            <w:pPr>
              <w:rPr>
                <w:rFonts w:ascii="Arial" w:eastAsia="Calibri" w:hAnsi="Arial" w:cs="Arial"/>
                <w:b/>
                <w:i/>
                <w:sz w:val="20"/>
                <w:szCs w:val="20"/>
                <w:lang w:val="en-GB"/>
              </w:rPr>
            </w:pPr>
          </w:p>
          <w:p w14:paraId="4E213DB3"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6C48DB7C"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section focuses on the formation of lakes</w:t>
            </w:r>
            <w:proofErr w:type="gramStart"/>
            <w:r w:rsidRPr="0043499D">
              <w:rPr>
                <w:rFonts w:ascii="Arial" w:eastAsia="Calibri" w:hAnsi="Arial" w:cs="Arial"/>
                <w:sz w:val="20"/>
                <w:szCs w:val="20"/>
                <w:lang w:val="en-GB"/>
              </w:rPr>
              <w:t>. .</w:t>
            </w:r>
            <w:proofErr w:type="gramEnd"/>
            <w:r w:rsidRPr="0043499D">
              <w:rPr>
                <w:rFonts w:ascii="Arial" w:eastAsia="Calibri" w:hAnsi="Arial" w:cs="Arial"/>
                <w:sz w:val="20"/>
                <w:szCs w:val="20"/>
                <w:lang w:val="en-GB"/>
              </w:rPr>
              <w:t xml:space="preserve"> </w:t>
            </w:r>
          </w:p>
          <w:p w14:paraId="42190D9F" w14:textId="77777777" w:rsidR="00014DD0" w:rsidRPr="0043499D" w:rsidRDefault="00014DD0" w:rsidP="00BE1C2B">
            <w:pPr>
              <w:rPr>
                <w:rFonts w:ascii="Arial" w:eastAsia="Calibri" w:hAnsi="Arial" w:cs="Arial"/>
                <w:b/>
                <w:i/>
                <w:sz w:val="20"/>
                <w:szCs w:val="20"/>
                <w:lang w:val="en-GB"/>
              </w:rPr>
            </w:pPr>
          </w:p>
          <w:p w14:paraId="562C640D"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Visual Summary</w:t>
            </w:r>
          </w:p>
          <w:p w14:paraId="00073805"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Students will learn how to draw landscapes. </w:t>
            </w:r>
          </w:p>
          <w:p w14:paraId="2FFCBD82" w14:textId="77777777" w:rsidR="00014DD0" w:rsidRPr="0043499D" w:rsidRDefault="00014DD0" w:rsidP="00BE1C2B">
            <w:pPr>
              <w:rPr>
                <w:rFonts w:ascii="Arial" w:eastAsia="Calibri" w:hAnsi="Arial" w:cs="Arial"/>
                <w:sz w:val="20"/>
                <w:szCs w:val="20"/>
                <w:lang w:val="en-GB"/>
              </w:rPr>
            </w:pPr>
          </w:p>
          <w:p w14:paraId="0DFEE5B8"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06BF7B85"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Relationship skills: Teamwork</w:t>
            </w:r>
          </w:p>
          <w:p w14:paraId="7AF24F37" w14:textId="77777777" w:rsidR="00014DD0" w:rsidRPr="0043499D" w:rsidRDefault="00014DD0" w:rsidP="00BE1C2B">
            <w:pPr>
              <w:rPr>
                <w:rFonts w:ascii="Arial" w:eastAsia="Calibri" w:hAnsi="Arial" w:cs="Arial"/>
                <w:sz w:val="20"/>
                <w:szCs w:val="20"/>
                <w:lang w:val="en-GB"/>
              </w:rPr>
            </w:pPr>
          </w:p>
        </w:tc>
      </w:tr>
      <w:tr w:rsidR="00014DD0" w:rsidRPr="0043499D" w14:paraId="6218B32D" w14:textId="77777777" w:rsidTr="00BE1C2B">
        <w:tc>
          <w:tcPr>
            <w:tcW w:w="13994" w:type="dxa"/>
          </w:tcPr>
          <w:p w14:paraId="766A2BA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4365B7C4" w14:textId="77777777" w:rsidTr="00BE1C2B">
        <w:tc>
          <w:tcPr>
            <w:tcW w:w="13994" w:type="dxa"/>
          </w:tcPr>
          <w:p w14:paraId="689EB091"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2AE8A81B"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3A85F032"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Identify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inland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landscapes</w:t>
            </w:r>
            <w:proofErr w:type="spellEnd"/>
            <w:r w:rsidRPr="0043499D">
              <w:rPr>
                <w:rFonts w:ascii="Arial" w:eastAsia="Calibri" w:hAnsi="Arial" w:cs="Arial"/>
                <w:sz w:val="20"/>
                <w:szCs w:val="20"/>
              </w:rPr>
              <w:t>.</w:t>
            </w:r>
          </w:p>
          <w:p w14:paraId="3F5C8694"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Identify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coastal</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landscapes</w:t>
            </w:r>
            <w:proofErr w:type="spellEnd"/>
            <w:r w:rsidRPr="0043499D">
              <w:rPr>
                <w:rFonts w:ascii="Arial" w:eastAsia="Calibri" w:hAnsi="Arial" w:cs="Arial"/>
                <w:sz w:val="20"/>
                <w:szCs w:val="20"/>
              </w:rPr>
              <w:t xml:space="preserve"> </w:t>
            </w:r>
          </w:p>
          <w:p w14:paraId="5BA3C27E"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Identify</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man-made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landscapes</w:t>
            </w:r>
            <w:proofErr w:type="spellEnd"/>
            <w:r w:rsidRPr="0043499D">
              <w:rPr>
                <w:rFonts w:ascii="Arial" w:eastAsia="Calibri" w:hAnsi="Arial" w:cs="Arial"/>
                <w:sz w:val="20"/>
                <w:szCs w:val="20"/>
              </w:rPr>
              <w:t xml:space="preserve">. </w:t>
            </w:r>
          </w:p>
          <w:p w14:paraId="346936BD"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Learn that landscapes can be fun</w:t>
            </w:r>
          </w:p>
        </w:tc>
      </w:tr>
      <w:tr w:rsidR="00014DD0" w:rsidRPr="0043499D" w14:paraId="4BFDA2B5" w14:textId="77777777" w:rsidTr="00BE1C2B">
        <w:tc>
          <w:tcPr>
            <w:tcW w:w="13994" w:type="dxa"/>
          </w:tcPr>
          <w:p w14:paraId="3047C28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0608A7E6" w14:textId="77777777" w:rsidTr="00BE1C2B">
        <w:tc>
          <w:tcPr>
            <w:tcW w:w="13994" w:type="dxa"/>
          </w:tcPr>
          <w:p w14:paraId="5C57DD68"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31D5CEF3"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727116E4"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77882821"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3D786B35"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Activities for self-reflection and identification of personal objectives</w:t>
            </w:r>
          </w:p>
          <w:p w14:paraId="4FB59569"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431D017"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151DD61C"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7"/>
        <w:gridCol w:w="1406"/>
        <w:gridCol w:w="3562"/>
        <w:gridCol w:w="4303"/>
        <w:gridCol w:w="2346"/>
      </w:tblGrid>
      <w:tr w:rsidR="00014DD0" w:rsidRPr="0043499D" w14:paraId="3783EB0C" w14:textId="77777777" w:rsidTr="00BE1C2B">
        <w:tc>
          <w:tcPr>
            <w:tcW w:w="14281" w:type="dxa"/>
            <w:gridSpan w:val="5"/>
            <w:shd w:val="clear" w:color="auto" w:fill="F2F2F2"/>
          </w:tcPr>
          <w:p w14:paraId="34ABA27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5B8A0541" w14:textId="77777777" w:rsidTr="00BE1C2B">
        <w:tc>
          <w:tcPr>
            <w:tcW w:w="2405" w:type="dxa"/>
          </w:tcPr>
          <w:p w14:paraId="5ADCF9F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8" w:type="dxa"/>
          </w:tcPr>
          <w:p w14:paraId="6A6E1A99"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54" w:type="dxa"/>
          </w:tcPr>
          <w:p w14:paraId="1CFF3D52"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394" w:type="dxa"/>
          </w:tcPr>
          <w:p w14:paraId="06E02F2F"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617EE0FC"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7E518025" w14:textId="77777777" w:rsidTr="00BE1C2B">
        <w:trPr>
          <w:trHeight w:val="3832"/>
        </w:trPr>
        <w:tc>
          <w:tcPr>
            <w:tcW w:w="2405" w:type="dxa"/>
            <w:tcBorders>
              <w:top w:val="single" w:sz="4" w:space="0" w:color="auto"/>
              <w:left w:val="single" w:sz="4" w:space="0" w:color="auto"/>
              <w:bottom w:val="single" w:sz="4" w:space="0" w:color="auto"/>
              <w:right w:val="single" w:sz="4" w:space="0" w:color="auto"/>
            </w:tcBorders>
          </w:tcPr>
          <w:p w14:paraId="58F8630E"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 xml:space="preserve">2. Identify the causes and consequences of human intervention in the environment, from the social, economic, cultural, </w:t>
            </w:r>
            <w:proofErr w:type="gramStart"/>
            <w:r w:rsidRPr="0043499D">
              <w:rPr>
                <w:rFonts w:ascii="Arial" w:hAnsi="Arial" w:cs="Arial"/>
                <w:sz w:val="20"/>
                <w:szCs w:val="20"/>
                <w:lang w:val="en-GB"/>
              </w:rPr>
              <w:t>technological</w:t>
            </w:r>
            <w:proofErr w:type="gramEnd"/>
            <w:r w:rsidRPr="0043499D">
              <w:rPr>
                <w:rFonts w:ascii="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418" w:type="dxa"/>
          </w:tcPr>
          <w:p w14:paraId="4BFD0520" w14:textId="77777777" w:rsidR="00014DD0" w:rsidRPr="0043499D" w:rsidRDefault="00014DD0" w:rsidP="00BE1C2B">
            <w:pPr>
              <w:rPr>
                <w:rFonts w:ascii="Arial" w:eastAsia="Calibri" w:hAnsi="Arial" w:cs="Arial"/>
                <w:b/>
                <w:sz w:val="20"/>
                <w:szCs w:val="20"/>
                <w:lang w:val="pl-PL"/>
              </w:rPr>
            </w:pPr>
            <w:r w:rsidRPr="0043499D">
              <w:rPr>
                <w:rFonts w:ascii="Arial" w:hAnsi="Arial" w:cs="Arial"/>
                <w:sz w:val="20"/>
                <w:szCs w:val="20"/>
                <w:lang w:val="pl-PL"/>
              </w:rPr>
              <w:t>CLC5, STEM2, STEM5, SPCL2L4, CC1, CC3, CC4, CE1</w:t>
            </w:r>
          </w:p>
        </w:tc>
        <w:tc>
          <w:tcPr>
            <w:tcW w:w="3654" w:type="dxa"/>
            <w:tcBorders>
              <w:top w:val="single" w:sz="4" w:space="0" w:color="auto"/>
              <w:left w:val="single" w:sz="4" w:space="0" w:color="auto"/>
              <w:bottom w:val="single" w:sz="4" w:space="0" w:color="auto"/>
              <w:right w:val="single" w:sz="4" w:space="0" w:color="auto"/>
            </w:tcBorders>
          </w:tcPr>
          <w:p w14:paraId="44BA6BD3"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Cs/>
                <w:sz w:val="20"/>
                <w:szCs w:val="20"/>
                <w:lang w:val="en-GB" w:eastAsia="es-ES"/>
              </w:rPr>
              <w:t>2.1.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394" w:type="dxa"/>
          </w:tcPr>
          <w:p w14:paraId="3EC75744"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006BAED6"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4. Social and environmental awareness</w:t>
            </w:r>
          </w:p>
          <w:p w14:paraId="3E1F0722" w14:textId="77777777" w:rsidR="00014DD0" w:rsidRPr="0043499D" w:rsidRDefault="00014DD0" w:rsidP="00BE1C2B">
            <w:pPr>
              <w:numPr>
                <w:ilvl w:val="0"/>
                <w:numId w:val="13"/>
              </w:numPr>
              <w:autoSpaceDE w:val="0"/>
              <w:autoSpaceDN w:val="0"/>
              <w:adjustRightInd w:val="0"/>
              <w:spacing w:before="120" w:after="120" w:line="256" w:lineRule="auto"/>
              <w:ind w:left="720"/>
              <w:contextualSpacing/>
              <w:rPr>
                <w:rFonts w:ascii="Arial" w:eastAsia="Calibri" w:hAnsi="Arial" w:cs="Arial"/>
                <w:sz w:val="20"/>
                <w:szCs w:val="20"/>
              </w:rPr>
            </w:pPr>
            <w:r w:rsidRPr="0043499D">
              <w:rPr>
                <w:rFonts w:ascii="Arial" w:eastAsia="Calibri" w:hAnsi="Arial" w:cs="Arial"/>
                <w:sz w:val="20"/>
                <w:szCs w:val="20"/>
                <w:lang w:val="en-GB"/>
              </w:rPr>
              <w:t xml:space="preserve">Knowledge of our environment. Natural and humanised landscapes and their elements. </w:t>
            </w:r>
            <w:r w:rsidRPr="0043499D">
              <w:rPr>
                <w:rFonts w:ascii="Arial" w:eastAsia="Calibri" w:hAnsi="Arial" w:cs="Arial"/>
                <w:sz w:val="20"/>
                <w:szCs w:val="20"/>
              </w:rPr>
              <w:t xml:space="preserve">Human </w:t>
            </w:r>
            <w:proofErr w:type="spellStart"/>
            <w:r w:rsidRPr="0043499D">
              <w:rPr>
                <w:rFonts w:ascii="Arial" w:eastAsia="Calibri" w:hAnsi="Arial" w:cs="Arial"/>
                <w:sz w:val="20"/>
                <w:szCs w:val="20"/>
              </w:rPr>
              <w:t>action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the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environment</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its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consequences</w:t>
            </w:r>
            <w:proofErr w:type="spellEnd"/>
            <w:r w:rsidRPr="0043499D">
              <w:rPr>
                <w:rFonts w:ascii="Arial" w:eastAsia="Calibri" w:hAnsi="Arial" w:cs="Arial"/>
                <w:sz w:val="20"/>
                <w:szCs w:val="20"/>
              </w:rPr>
              <w:t>.</w:t>
            </w:r>
          </w:p>
          <w:p w14:paraId="47617074" w14:textId="77777777" w:rsidR="00014DD0" w:rsidRPr="0043499D" w:rsidRDefault="00014DD0" w:rsidP="00BE1C2B">
            <w:pPr>
              <w:rPr>
                <w:rFonts w:ascii="Arial" w:eastAsia="Calibri" w:hAnsi="Arial" w:cs="Arial"/>
                <w:sz w:val="20"/>
                <w:szCs w:val="20"/>
              </w:rPr>
            </w:pPr>
          </w:p>
        </w:tc>
        <w:tc>
          <w:tcPr>
            <w:tcW w:w="2410" w:type="dxa"/>
          </w:tcPr>
          <w:p w14:paraId="0023F3ED"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68 - 71</w:t>
            </w:r>
          </w:p>
        </w:tc>
      </w:tr>
    </w:tbl>
    <w:p w14:paraId="17ADFC5D"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08B73376"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773DE7C4"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014DD0" w:rsidRPr="0043499D" w14:paraId="6F980B56" w14:textId="77777777" w:rsidTr="00795AF1">
        <w:tc>
          <w:tcPr>
            <w:tcW w:w="13994" w:type="dxa"/>
            <w:gridSpan w:val="5"/>
            <w:shd w:val="clear" w:color="auto" w:fill="F2F2F2"/>
          </w:tcPr>
          <w:p w14:paraId="1CF1495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014DD0" w:rsidRPr="0043499D" w14:paraId="30F1C695" w14:textId="77777777" w:rsidTr="00795AF1">
        <w:tc>
          <w:tcPr>
            <w:tcW w:w="2402" w:type="dxa"/>
          </w:tcPr>
          <w:p w14:paraId="3DC26EA4"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686" w:type="dxa"/>
          </w:tcPr>
          <w:p w14:paraId="671B65F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21238D26"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687" w:type="dxa"/>
          </w:tcPr>
          <w:p w14:paraId="6BEAAB2A"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24B56B96"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68" w:type="dxa"/>
          </w:tcPr>
          <w:p w14:paraId="5EED20B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4A0E35A0"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251" w:type="dxa"/>
          </w:tcPr>
          <w:p w14:paraId="1E2C06B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1A0AF1FA"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1DFF9C96" w14:textId="77777777" w:rsidTr="00795AF1">
        <w:tc>
          <w:tcPr>
            <w:tcW w:w="13994" w:type="dxa"/>
            <w:gridSpan w:val="5"/>
          </w:tcPr>
          <w:p w14:paraId="5149F9C3" w14:textId="77777777" w:rsidR="00795AF1" w:rsidRPr="0043499D" w:rsidRDefault="00795AF1" w:rsidP="00405569">
            <w:pPr>
              <w:rPr>
                <w:rFonts w:ascii="Arial" w:eastAsia="Calibri" w:hAnsi="Arial" w:cs="Arial"/>
                <w:b/>
                <w:sz w:val="20"/>
                <w:szCs w:val="20"/>
                <w:lang w:val="en-GB"/>
              </w:rPr>
            </w:pPr>
            <w:r>
              <w:rPr>
                <w:rFonts w:ascii="Arial" w:hAnsi="Arial" w:cs="Arial"/>
                <w:sz w:val="20"/>
                <w:szCs w:val="20"/>
                <w:lang w:val="en-GB"/>
              </w:rPr>
              <w:t>2</w:t>
            </w:r>
            <w:r w:rsidRPr="0043499D">
              <w:rPr>
                <w:rFonts w:ascii="Arial" w:hAnsi="Arial" w:cs="Arial"/>
                <w:sz w:val="20"/>
                <w:szCs w:val="20"/>
                <w:lang w:val="en-GB"/>
              </w:rPr>
              <w:t>.1. Show sustainable lifestyles and value the importance of respect, care, co-responsibility and protection of the elements and beings of the planet, identifying the relationship between people's lives and their actions on the elements and resources of the environment such as soil and water.</w:t>
            </w:r>
          </w:p>
        </w:tc>
      </w:tr>
      <w:tr w:rsidR="00014DD0" w:rsidRPr="0043499D" w14:paraId="3760CE2D" w14:textId="77777777" w:rsidTr="00795AF1">
        <w:tc>
          <w:tcPr>
            <w:tcW w:w="2402" w:type="dxa"/>
          </w:tcPr>
          <w:p w14:paraId="465C15E6"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Recognises sustainable lifestyles and values the importance of respect, care, co-responsibility and protection of the elements and beings of the planet, identifying the relationship between people's lives and their actions on environmental elements and resources such as soil and water.</w:t>
            </w:r>
          </w:p>
        </w:tc>
        <w:tc>
          <w:tcPr>
            <w:tcW w:w="2686" w:type="dxa"/>
          </w:tcPr>
          <w:p w14:paraId="55C0F53D"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668D1972"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4E162705"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42E3C747"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014DD0" w:rsidRPr="0043499D" w14:paraId="219E928A" w14:textId="77777777" w:rsidTr="00795AF1">
        <w:tc>
          <w:tcPr>
            <w:tcW w:w="2402" w:type="dxa"/>
          </w:tcPr>
          <w:p w14:paraId="17D276F5" w14:textId="77777777" w:rsidR="00014DD0" w:rsidRPr="0043499D" w:rsidRDefault="00014DD0" w:rsidP="00BE1C2B">
            <w:pPr>
              <w:rPr>
                <w:rFonts w:ascii="Arial" w:hAnsi="Arial" w:cs="Arial"/>
                <w:sz w:val="20"/>
                <w:szCs w:val="20"/>
                <w:lang w:val="en-GB"/>
              </w:rPr>
            </w:pPr>
            <w:r w:rsidRPr="0043499D">
              <w:rPr>
                <w:rFonts w:ascii="Arial" w:hAnsi="Arial" w:cs="Arial"/>
                <w:sz w:val="20"/>
                <w:szCs w:val="20"/>
                <w:lang w:val="en-GB"/>
              </w:rPr>
              <w:t>Use research tools to identify the relationship between people's lives and their actions on environmental elements and resources such as soil and water.</w:t>
            </w:r>
          </w:p>
        </w:tc>
        <w:tc>
          <w:tcPr>
            <w:tcW w:w="2686" w:type="dxa"/>
          </w:tcPr>
          <w:p w14:paraId="002A49FC" w14:textId="77777777" w:rsidR="00014DD0" w:rsidRPr="0043499D" w:rsidRDefault="00014DD0" w:rsidP="00BE1C2B">
            <w:pPr>
              <w:rPr>
                <w:rFonts w:ascii="Arial" w:eastAsia="Calibri" w:hAnsi="Arial" w:cs="Arial"/>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687" w:type="dxa"/>
          </w:tcPr>
          <w:p w14:paraId="7164E5C4" w14:textId="77777777" w:rsidR="00014DD0" w:rsidRPr="0043499D" w:rsidRDefault="00014DD0" w:rsidP="00BE1C2B">
            <w:pPr>
              <w:rPr>
                <w:rFonts w:ascii="Arial" w:hAnsi="Arial" w:cs="Arial"/>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68" w:type="dxa"/>
          </w:tcPr>
          <w:p w14:paraId="46CF8A43"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3251" w:type="dxa"/>
          </w:tcPr>
          <w:p w14:paraId="22F81085"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B6871E7" w14:textId="77777777" w:rsidR="00014DD0" w:rsidRPr="0043499D" w:rsidRDefault="00014DD0" w:rsidP="00014DD0">
      <w:pPr>
        <w:rPr>
          <w:rFonts w:ascii="Arial" w:eastAsia="Calibri" w:hAnsi="Arial" w:cs="Arial"/>
          <w:b/>
          <w:sz w:val="20"/>
          <w:szCs w:val="20"/>
        </w:rPr>
      </w:pPr>
    </w:p>
    <w:p w14:paraId="50E6867B" w14:textId="77777777" w:rsidR="00014DD0" w:rsidRPr="0043499D" w:rsidRDefault="00014DD0" w:rsidP="00014DD0">
      <w:pPr>
        <w:rPr>
          <w:rFonts w:ascii="Arial" w:eastAsia="Calibri" w:hAnsi="Arial" w:cs="Arial"/>
          <w:b/>
          <w:sz w:val="20"/>
          <w:szCs w:val="20"/>
        </w:rPr>
      </w:pPr>
    </w:p>
    <w:p w14:paraId="36C1F52D" w14:textId="77777777" w:rsidR="00014DD0" w:rsidRPr="0043499D" w:rsidRDefault="00014DD0" w:rsidP="00014DD0">
      <w:pPr>
        <w:rPr>
          <w:rFonts w:ascii="Arial" w:eastAsia="Calibri" w:hAnsi="Arial" w:cs="Arial"/>
          <w:b/>
          <w:sz w:val="20"/>
          <w:szCs w:val="20"/>
        </w:rPr>
      </w:pPr>
    </w:p>
    <w:p w14:paraId="49E786AE"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5226980D"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lastRenderedPageBreak/>
        <w:t>SOCIAL SCIENCE 1 - Learning Situation 2: Holiday Planner</w:t>
      </w:r>
    </w:p>
    <w:p w14:paraId="2DA41892" w14:textId="77777777" w:rsidR="00014DD0" w:rsidRPr="0043499D" w:rsidRDefault="00014DD0" w:rsidP="00014DD0">
      <w:pPr>
        <w:rPr>
          <w:rFonts w:ascii="Arial" w:eastAsia="Arial" w:hAnsi="Arial" w:cs="Arial"/>
          <w:b/>
          <w:sz w:val="20"/>
          <w:szCs w:val="20"/>
        </w:rPr>
      </w:pPr>
    </w:p>
    <w:p w14:paraId="0B4F5775"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t>Timing: 12 weeks</w:t>
      </w:r>
    </w:p>
    <w:p w14:paraId="7DDAE2BD" w14:textId="77777777" w:rsidR="00014DD0" w:rsidRPr="0043499D" w:rsidRDefault="00014DD0" w:rsidP="00014DD0">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014DD0" w:rsidRPr="0043499D" w14:paraId="24D297DC" w14:textId="77777777" w:rsidTr="00BE1C2B">
        <w:tc>
          <w:tcPr>
            <w:tcW w:w="13994" w:type="dxa"/>
          </w:tcPr>
          <w:p w14:paraId="5139788D" w14:textId="77777777" w:rsidR="00014DD0" w:rsidRPr="0043499D" w:rsidRDefault="00014DD0" w:rsidP="00BE1C2B">
            <w:pPr>
              <w:jc w:val="center"/>
              <w:rPr>
                <w:rFonts w:ascii="Arial" w:eastAsia="Arial" w:hAnsi="Arial" w:cs="Arial"/>
                <w:b/>
                <w:sz w:val="20"/>
                <w:szCs w:val="20"/>
              </w:rPr>
            </w:pPr>
            <w:r w:rsidRPr="0043499D">
              <w:rPr>
                <w:rFonts w:ascii="Arial" w:eastAsia="Arial" w:hAnsi="Arial" w:cs="Arial"/>
                <w:b/>
                <w:sz w:val="20"/>
                <w:szCs w:val="20"/>
              </w:rPr>
              <w:t>TASK DESCRIPTION</w:t>
            </w:r>
          </w:p>
        </w:tc>
      </w:tr>
      <w:tr w:rsidR="00014DD0" w:rsidRPr="0043499D" w14:paraId="50474D70" w14:textId="77777777" w:rsidTr="00BE1C2B">
        <w:tc>
          <w:tcPr>
            <w:tcW w:w="13994" w:type="dxa"/>
            <w:tcBorders>
              <w:bottom w:val="single" w:sz="4" w:space="0" w:color="auto"/>
            </w:tcBorders>
          </w:tcPr>
          <w:p w14:paraId="3E189635" w14:textId="77777777" w:rsidR="00014DD0" w:rsidRPr="0043499D" w:rsidRDefault="00014DD0" w:rsidP="00BE1C2B">
            <w:pPr>
              <w:rPr>
                <w:rFonts w:ascii="Arial" w:eastAsia="Arial" w:hAnsi="Arial" w:cs="Arial"/>
                <w:sz w:val="20"/>
                <w:szCs w:val="20"/>
              </w:rPr>
            </w:pPr>
            <w:r w:rsidRPr="0043499D">
              <w:rPr>
                <w:rFonts w:ascii="Arial" w:hAnsi="Arial" w:cs="Arial"/>
                <w:sz w:val="20"/>
                <w:szCs w:val="20"/>
              </w:rPr>
              <w:t xml:space="preserve">Students should look for information about different holiday destinations related to the concepts learnt during the term. To do this, we propose that students look for different holiday plans that are not only interesting for them, but that also </w:t>
            </w:r>
            <w:proofErr w:type="gramStart"/>
            <w:r w:rsidRPr="0043499D">
              <w:rPr>
                <w:rFonts w:ascii="Arial" w:hAnsi="Arial" w:cs="Arial"/>
                <w:sz w:val="20"/>
                <w:szCs w:val="20"/>
              </w:rPr>
              <w:t>take into account</w:t>
            </w:r>
            <w:proofErr w:type="gramEnd"/>
            <w:r w:rsidRPr="0043499D">
              <w:rPr>
                <w:rFonts w:ascii="Arial" w:hAnsi="Arial" w:cs="Arial"/>
                <w:sz w:val="20"/>
                <w:szCs w:val="20"/>
              </w:rPr>
              <w:t xml:space="preserve"> the rest of the members of their family. To do this, the pupils will have to choose one of the destinations and devise a holiday plan that includes different activities to be carried out with the whole family. Once this has been done, the student must present their plan to the rest of the class. </w:t>
            </w:r>
          </w:p>
        </w:tc>
      </w:tr>
    </w:tbl>
    <w:tbl>
      <w:tblPr>
        <w:tblStyle w:val="Tablaconcuadrcula1"/>
        <w:tblW w:w="0" w:type="auto"/>
        <w:tblLook w:val="04A0" w:firstRow="1" w:lastRow="0" w:firstColumn="1" w:lastColumn="0" w:noHBand="0" w:noVBand="1"/>
      </w:tblPr>
      <w:tblGrid>
        <w:gridCol w:w="13994"/>
      </w:tblGrid>
      <w:tr w:rsidR="00014DD0" w:rsidRPr="0043499D" w14:paraId="7B9FA65F" w14:textId="77777777" w:rsidTr="00BE1C2B">
        <w:tc>
          <w:tcPr>
            <w:tcW w:w="13994" w:type="dxa"/>
          </w:tcPr>
          <w:p w14:paraId="5A72A7E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7431BB87" w14:textId="77777777" w:rsidTr="00BE1C2B">
        <w:tc>
          <w:tcPr>
            <w:tcW w:w="13994" w:type="dxa"/>
          </w:tcPr>
          <w:p w14:paraId="36BE94D5"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48606ED8"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types of holiday destinations. </w:t>
            </w:r>
          </w:p>
          <w:p w14:paraId="3689288A"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how to plan a holiday that is suitable for all members of the family. </w:t>
            </w:r>
          </w:p>
          <w:p w14:paraId="46E50854"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which destinations are more suitable than others for the type of trip we are planning.</w:t>
            </w:r>
          </w:p>
          <w:p w14:paraId="5B7D6252"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Look for different types of family activities to do together as a family. </w:t>
            </w:r>
          </w:p>
        </w:tc>
      </w:tr>
    </w:tbl>
    <w:p w14:paraId="32F41EC8" w14:textId="77777777" w:rsidR="00014DD0" w:rsidRPr="0043499D" w:rsidRDefault="00014DD0" w:rsidP="00014DD0">
      <w:pPr>
        <w:rPr>
          <w:rFonts w:ascii="Arial" w:eastAsia="Calibri" w:hAnsi="Arial" w:cs="Arial"/>
          <w:b/>
          <w:sz w:val="20"/>
          <w:szCs w:val="20"/>
        </w:rPr>
      </w:pPr>
    </w:p>
    <w:p w14:paraId="5A4DB87E"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72ABB1CE"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14DD0" w:rsidRPr="0043499D" w14:paraId="7A6692D7" w14:textId="77777777" w:rsidTr="00BE1C2B">
        <w:tc>
          <w:tcPr>
            <w:tcW w:w="1515" w:type="dxa"/>
            <w:shd w:val="clear" w:color="auto" w:fill="E7E6E6"/>
            <w:vAlign w:val="center"/>
          </w:tcPr>
          <w:p w14:paraId="3FD12B9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583" w:type="dxa"/>
            <w:shd w:val="clear" w:color="auto" w:fill="E7E6E6"/>
            <w:vAlign w:val="center"/>
          </w:tcPr>
          <w:p w14:paraId="56820E2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2014" w:type="dxa"/>
            <w:gridSpan w:val="2"/>
            <w:shd w:val="clear" w:color="auto" w:fill="E7E6E6"/>
            <w:vAlign w:val="center"/>
          </w:tcPr>
          <w:p w14:paraId="5665E74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626" w:type="dxa"/>
            <w:shd w:val="clear" w:color="auto" w:fill="E7E6E6"/>
            <w:vAlign w:val="center"/>
          </w:tcPr>
          <w:p w14:paraId="1E65707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HOLIDAY PLANNER</w:t>
            </w:r>
          </w:p>
        </w:tc>
        <w:tc>
          <w:tcPr>
            <w:tcW w:w="5739" w:type="dxa"/>
            <w:gridSpan w:val="2"/>
            <w:shd w:val="clear" w:color="auto" w:fill="E7E6E6"/>
            <w:vAlign w:val="center"/>
          </w:tcPr>
          <w:p w14:paraId="34988CDA"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126" w:type="dxa"/>
            <w:shd w:val="clear" w:color="auto" w:fill="E7E6E6"/>
            <w:vAlign w:val="center"/>
          </w:tcPr>
          <w:p w14:paraId="5B605831"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13</w:t>
            </w:r>
          </w:p>
          <w:p w14:paraId="1A243734"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Climate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action</w:t>
            </w:r>
            <w:proofErr w:type="spellEnd"/>
          </w:p>
        </w:tc>
      </w:tr>
      <w:tr w:rsidR="00014DD0" w:rsidRPr="0043499D" w14:paraId="708AE0A7" w14:textId="77777777" w:rsidTr="00BE1C2B">
        <w:tc>
          <w:tcPr>
            <w:tcW w:w="13603" w:type="dxa"/>
            <w:gridSpan w:val="8"/>
          </w:tcPr>
          <w:p w14:paraId="4C1C30D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5161AAB8" w14:textId="77777777" w:rsidTr="00BE1C2B">
        <w:tc>
          <w:tcPr>
            <w:tcW w:w="2405" w:type="dxa"/>
            <w:gridSpan w:val="3"/>
          </w:tcPr>
          <w:p w14:paraId="1AD94F1F"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707" w:type="dxa"/>
          </w:tcPr>
          <w:p w14:paraId="1DBD13D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113" w:type="dxa"/>
            <w:gridSpan w:val="2"/>
          </w:tcPr>
          <w:p w14:paraId="79AE955D"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39A4F976"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126" w:type="dxa"/>
          </w:tcPr>
          <w:p w14:paraId="0902F44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779E80D7" w14:textId="77777777" w:rsidTr="00BE1C2B">
        <w:tc>
          <w:tcPr>
            <w:tcW w:w="2405" w:type="dxa"/>
            <w:gridSpan w:val="3"/>
            <w:vMerge w:val="restart"/>
          </w:tcPr>
          <w:p w14:paraId="2ADF42C4" w14:textId="77777777" w:rsidR="00014DD0" w:rsidRPr="0043499D" w:rsidRDefault="00014DD0" w:rsidP="00BE1C2B">
            <w:pPr>
              <w:autoSpaceDE w:val="0"/>
              <w:autoSpaceDN w:val="0"/>
              <w:adjustRightInd w:val="0"/>
              <w:spacing w:before="120" w:after="120"/>
              <w:rPr>
                <w:rFonts w:ascii="Arial" w:eastAsia="Times New Roman" w:hAnsi="Arial" w:cs="Arial"/>
                <w:sz w:val="20"/>
                <w:szCs w:val="20"/>
                <w:lang w:val="en-GB" w:eastAsia="es-ES"/>
              </w:rPr>
            </w:pPr>
            <w:r w:rsidRPr="0043499D">
              <w:rPr>
                <w:rFonts w:ascii="Arial" w:eastAsia="Times New Roman" w:hAnsi="Arial" w:cs="Arial"/>
                <w:sz w:val="20"/>
                <w:szCs w:val="20"/>
                <w:lang w:val="en-GB" w:eastAsia="es-ES"/>
              </w:rPr>
              <w:t xml:space="preserve">4. Recognise and value plurality, showing empathy and respect for other cultures </w:t>
            </w:r>
            <w:proofErr w:type="gramStart"/>
            <w:r w:rsidRPr="0043499D">
              <w:rPr>
                <w:rFonts w:ascii="Arial" w:eastAsia="Times New Roman" w:hAnsi="Arial" w:cs="Arial"/>
                <w:sz w:val="20"/>
                <w:szCs w:val="20"/>
                <w:lang w:val="en-GB" w:eastAsia="es-ES"/>
              </w:rPr>
              <w:t>in order to</w:t>
            </w:r>
            <w:proofErr w:type="gramEnd"/>
            <w:r w:rsidRPr="0043499D">
              <w:rPr>
                <w:rFonts w:ascii="Arial" w:eastAsia="Times New Roman" w:hAnsi="Arial" w:cs="Arial"/>
                <w:sz w:val="20"/>
                <w:szCs w:val="20"/>
                <w:lang w:val="en-GB" w:eastAsia="es-ES"/>
              </w:rPr>
              <w:t xml:space="preserve"> contribute to the improvement of a society in continuous transformation and to the achievement of the values of European integration.</w:t>
            </w:r>
          </w:p>
        </w:tc>
        <w:tc>
          <w:tcPr>
            <w:tcW w:w="1707" w:type="dxa"/>
            <w:vMerge w:val="restart"/>
          </w:tcPr>
          <w:p w14:paraId="52111E96"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lang w:val="en-GB"/>
              </w:rPr>
              <w:t>PC3, SPCL2L3, CC1, CC2, CC3, CCAE1, CCAE2, CC3, CCAE1</w:t>
            </w:r>
          </w:p>
        </w:tc>
        <w:tc>
          <w:tcPr>
            <w:tcW w:w="3113" w:type="dxa"/>
            <w:gridSpan w:val="2"/>
          </w:tcPr>
          <w:p w14:paraId="75CF41F9"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c>
          <w:tcPr>
            <w:tcW w:w="4252" w:type="dxa"/>
            <w:vMerge w:val="restart"/>
          </w:tcPr>
          <w:p w14:paraId="2B22D35C"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72134B75"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3. Civic literacy</w:t>
            </w:r>
          </w:p>
          <w:p w14:paraId="6942BBF1"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rPr>
            </w:pPr>
            <w:r w:rsidRPr="0043499D">
              <w:rPr>
                <w:rFonts w:ascii="Arial" w:eastAsia="Calibri" w:hAnsi="Arial" w:cs="Arial"/>
                <w:sz w:val="20"/>
                <w:szCs w:val="20"/>
                <w:lang w:val="en-GB"/>
              </w:rPr>
              <w:t xml:space="preserve">Life in community. The family. Family diversity. Commitments, co-responsibility, participation and rules in the family, </w:t>
            </w:r>
            <w:proofErr w:type="gramStart"/>
            <w:r w:rsidRPr="0043499D">
              <w:rPr>
                <w:rFonts w:ascii="Arial" w:eastAsia="Calibri" w:hAnsi="Arial" w:cs="Arial"/>
                <w:sz w:val="20"/>
                <w:szCs w:val="20"/>
                <w:lang w:val="en-GB"/>
              </w:rPr>
              <w:t>neighbourhood</w:t>
            </w:r>
            <w:proofErr w:type="gramEnd"/>
            <w:r w:rsidRPr="0043499D">
              <w:rPr>
                <w:rFonts w:ascii="Arial" w:eastAsia="Calibri" w:hAnsi="Arial" w:cs="Arial"/>
                <w:sz w:val="20"/>
                <w:szCs w:val="20"/>
                <w:lang w:val="en-GB"/>
              </w:rPr>
              <w:t xml:space="preserve"> and school environment.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prevention</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management</w:t>
            </w:r>
            <w:proofErr w:type="spellEnd"/>
            <w:r w:rsidRPr="0043499D">
              <w:rPr>
                <w:rFonts w:ascii="Arial" w:eastAsia="Calibri" w:hAnsi="Arial" w:cs="Arial"/>
                <w:sz w:val="20"/>
                <w:szCs w:val="20"/>
              </w:rPr>
              <w:t xml:space="preserve"> and dialogue-</w:t>
            </w:r>
            <w:proofErr w:type="spellStart"/>
            <w:r w:rsidRPr="0043499D">
              <w:rPr>
                <w:rFonts w:ascii="Arial" w:eastAsia="Calibri" w:hAnsi="Arial" w:cs="Arial"/>
                <w:sz w:val="20"/>
                <w:szCs w:val="20"/>
              </w:rPr>
              <w:t>based</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conflict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resolution</w:t>
            </w:r>
            <w:proofErr w:type="spellEnd"/>
            <w:r w:rsidRPr="0043499D">
              <w:rPr>
                <w:rFonts w:ascii="Arial" w:eastAsia="Calibri" w:hAnsi="Arial" w:cs="Arial"/>
                <w:sz w:val="20"/>
                <w:szCs w:val="20"/>
              </w:rPr>
              <w:t xml:space="preserve">. </w:t>
            </w:r>
          </w:p>
          <w:p w14:paraId="4030F0E1"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Life in society. Spaces, </w:t>
            </w:r>
            <w:proofErr w:type="gramStart"/>
            <w:r w:rsidRPr="0043499D">
              <w:rPr>
                <w:rFonts w:ascii="Arial" w:eastAsia="Calibri" w:hAnsi="Arial" w:cs="Arial"/>
                <w:sz w:val="20"/>
                <w:szCs w:val="20"/>
                <w:lang w:val="en-GB"/>
              </w:rPr>
              <w:t>resources</w:t>
            </w:r>
            <w:proofErr w:type="gramEnd"/>
            <w:r w:rsidRPr="0043499D">
              <w:rPr>
                <w:rFonts w:ascii="Arial" w:eastAsia="Calibri" w:hAnsi="Arial" w:cs="Arial"/>
                <w:sz w:val="20"/>
                <w:szCs w:val="20"/>
                <w:lang w:val="en-GB"/>
              </w:rPr>
              <w:t xml:space="preserve"> and services in the environment. Forms and modes of social interaction in public spaces from a gender perspective. </w:t>
            </w:r>
          </w:p>
          <w:p w14:paraId="3095C9E5"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Identity and cultural diversity: existence of different realities and approximation to the different </w:t>
            </w:r>
            <w:proofErr w:type="spellStart"/>
            <w:r w:rsidRPr="0043499D">
              <w:rPr>
                <w:rFonts w:ascii="Arial" w:eastAsia="Calibri" w:hAnsi="Arial" w:cs="Arial"/>
                <w:sz w:val="20"/>
                <w:szCs w:val="20"/>
                <w:lang w:val="en-GB"/>
              </w:rPr>
              <w:t>ethnocultures</w:t>
            </w:r>
            <w:proofErr w:type="spellEnd"/>
            <w:r w:rsidRPr="0043499D">
              <w:rPr>
                <w:rFonts w:ascii="Arial" w:eastAsia="Calibri" w:hAnsi="Arial" w:cs="Arial"/>
                <w:sz w:val="20"/>
                <w:szCs w:val="20"/>
                <w:lang w:val="en-GB"/>
              </w:rPr>
              <w:t xml:space="preserve"> present in the environment. Coexistence with others and rejection of discriminatory attitudes. Culture of peace and non-violence. </w:t>
            </w:r>
          </w:p>
          <w:p w14:paraId="7D6F2E14"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Occupation and work. Identification of the main professional and work activities of women and men in the environment. </w:t>
            </w:r>
          </w:p>
          <w:p w14:paraId="2D47B7F1" w14:textId="77777777" w:rsidR="00014DD0" w:rsidRPr="0043499D" w:rsidRDefault="00014DD0" w:rsidP="00014DD0">
            <w:pPr>
              <w:numPr>
                <w:ilvl w:val="0"/>
                <w:numId w:val="10"/>
              </w:numPr>
              <w:autoSpaceDE w:val="0"/>
              <w:autoSpaceDN w:val="0"/>
              <w:adjustRightInd w:val="0"/>
              <w:spacing w:before="120" w:after="120"/>
              <w:ind w:left="318" w:hanging="284"/>
              <w:contextualSpacing/>
              <w:rPr>
                <w:rFonts w:ascii="Arial" w:eastAsia="Calibri" w:hAnsi="Arial" w:cs="Arial"/>
                <w:sz w:val="20"/>
                <w:szCs w:val="20"/>
                <w:lang w:val="en-GB"/>
              </w:rPr>
            </w:pPr>
            <w:r w:rsidRPr="0043499D">
              <w:rPr>
                <w:rFonts w:ascii="Arial" w:eastAsia="Calibri" w:hAnsi="Arial" w:cs="Arial"/>
                <w:sz w:val="20"/>
                <w:szCs w:val="20"/>
                <w:lang w:val="en-GB"/>
              </w:rPr>
              <w:t xml:space="preserve">Gender equality and non-sexist behaviour. </w:t>
            </w:r>
          </w:p>
          <w:p w14:paraId="33686A00" w14:textId="77777777" w:rsidR="00014DD0" w:rsidRPr="0043499D" w:rsidRDefault="00014DD0" w:rsidP="00BE1C2B">
            <w:pPr>
              <w:rPr>
                <w:rFonts w:ascii="Arial" w:eastAsia="Calibri" w:hAnsi="Arial" w:cs="Arial"/>
                <w:sz w:val="20"/>
                <w:szCs w:val="20"/>
                <w:lang w:val="en-GB"/>
              </w:rPr>
            </w:pPr>
          </w:p>
        </w:tc>
        <w:tc>
          <w:tcPr>
            <w:tcW w:w="2126" w:type="dxa"/>
          </w:tcPr>
          <w:p w14:paraId="47B7467C"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66</w:t>
            </w:r>
          </w:p>
          <w:p w14:paraId="5D17DDA2"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83</w:t>
            </w:r>
          </w:p>
        </w:tc>
      </w:tr>
      <w:tr w:rsidR="00014DD0" w:rsidRPr="0043499D" w14:paraId="205E7413" w14:textId="77777777" w:rsidTr="00BE1C2B">
        <w:tc>
          <w:tcPr>
            <w:tcW w:w="2405" w:type="dxa"/>
            <w:gridSpan w:val="3"/>
            <w:vMerge/>
          </w:tcPr>
          <w:p w14:paraId="16C1B504" w14:textId="77777777" w:rsidR="00014DD0" w:rsidRPr="0043499D" w:rsidRDefault="00014DD0" w:rsidP="00BE1C2B">
            <w:pPr>
              <w:rPr>
                <w:rFonts w:ascii="Arial" w:eastAsia="Calibri" w:hAnsi="Arial" w:cs="Arial"/>
                <w:b/>
                <w:sz w:val="20"/>
                <w:szCs w:val="20"/>
              </w:rPr>
            </w:pPr>
          </w:p>
        </w:tc>
        <w:tc>
          <w:tcPr>
            <w:tcW w:w="1707" w:type="dxa"/>
            <w:vMerge/>
          </w:tcPr>
          <w:p w14:paraId="204A0623" w14:textId="77777777" w:rsidR="00014DD0" w:rsidRPr="0043499D" w:rsidRDefault="00014DD0" w:rsidP="00BE1C2B">
            <w:pPr>
              <w:rPr>
                <w:rFonts w:ascii="Arial" w:eastAsia="Calibri" w:hAnsi="Arial" w:cs="Arial"/>
                <w:b/>
                <w:sz w:val="20"/>
                <w:szCs w:val="20"/>
              </w:rPr>
            </w:pPr>
          </w:p>
        </w:tc>
        <w:tc>
          <w:tcPr>
            <w:tcW w:w="3113" w:type="dxa"/>
            <w:gridSpan w:val="2"/>
          </w:tcPr>
          <w:p w14:paraId="52DA4295"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4252" w:type="dxa"/>
            <w:vMerge/>
          </w:tcPr>
          <w:p w14:paraId="1A392E1D" w14:textId="77777777" w:rsidR="00014DD0" w:rsidRPr="0043499D" w:rsidRDefault="00014DD0" w:rsidP="00BE1C2B">
            <w:pPr>
              <w:rPr>
                <w:rFonts w:ascii="Arial" w:eastAsia="Calibri" w:hAnsi="Arial" w:cs="Arial"/>
                <w:b/>
                <w:sz w:val="20"/>
                <w:szCs w:val="20"/>
                <w:lang w:val="en-GB"/>
              </w:rPr>
            </w:pPr>
          </w:p>
        </w:tc>
        <w:tc>
          <w:tcPr>
            <w:tcW w:w="2126" w:type="dxa"/>
          </w:tcPr>
          <w:p w14:paraId="1EAADC2A"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66</w:t>
            </w:r>
          </w:p>
          <w:p w14:paraId="1BCCF1A1"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83</w:t>
            </w:r>
          </w:p>
        </w:tc>
      </w:tr>
    </w:tbl>
    <w:p w14:paraId="6297B46C"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70F183ED"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7C5EFC20"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62FB6084"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14DD0" w:rsidRPr="0043499D" w14:paraId="4A196DF7" w14:textId="77777777" w:rsidTr="00BE1C2B">
        <w:tc>
          <w:tcPr>
            <w:tcW w:w="1382" w:type="dxa"/>
            <w:shd w:val="clear" w:color="auto" w:fill="E7E6E6"/>
            <w:vAlign w:val="center"/>
          </w:tcPr>
          <w:p w14:paraId="60B2A2C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SOCIAL SCIENCE</w:t>
            </w:r>
          </w:p>
        </w:tc>
        <w:tc>
          <w:tcPr>
            <w:tcW w:w="881" w:type="dxa"/>
            <w:shd w:val="clear" w:color="auto" w:fill="E7E6E6"/>
            <w:vAlign w:val="center"/>
          </w:tcPr>
          <w:p w14:paraId="401AE18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1769" w:type="dxa"/>
            <w:shd w:val="clear" w:color="auto" w:fill="E7E6E6"/>
            <w:vAlign w:val="center"/>
          </w:tcPr>
          <w:p w14:paraId="624A542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2</w:t>
            </w:r>
          </w:p>
        </w:tc>
        <w:tc>
          <w:tcPr>
            <w:tcW w:w="1745" w:type="dxa"/>
            <w:gridSpan w:val="2"/>
            <w:shd w:val="clear" w:color="auto" w:fill="E7E6E6"/>
            <w:vAlign w:val="center"/>
          </w:tcPr>
          <w:p w14:paraId="588B35C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HOLIDAY PLANNER</w:t>
            </w:r>
          </w:p>
        </w:tc>
        <w:tc>
          <w:tcPr>
            <w:tcW w:w="5425" w:type="dxa"/>
            <w:gridSpan w:val="2"/>
            <w:shd w:val="clear" w:color="auto" w:fill="E7E6E6"/>
            <w:vAlign w:val="center"/>
          </w:tcPr>
          <w:p w14:paraId="6F9B1CC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2693" w:type="dxa"/>
            <w:shd w:val="clear" w:color="auto" w:fill="E7E6E6"/>
            <w:vAlign w:val="center"/>
          </w:tcPr>
          <w:p w14:paraId="2CAC30C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13</w:t>
            </w:r>
          </w:p>
          <w:p w14:paraId="64D7E92E"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Climate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action</w:t>
            </w:r>
            <w:proofErr w:type="spellEnd"/>
          </w:p>
        </w:tc>
      </w:tr>
      <w:tr w:rsidR="00014DD0" w:rsidRPr="0043499D" w14:paraId="29B14E62" w14:textId="77777777" w:rsidTr="00BE1C2B">
        <w:tc>
          <w:tcPr>
            <w:tcW w:w="13895" w:type="dxa"/>
            <w:gridSpan w:val="8"/>
          </w:tcPr>
          <w:p w14:paraId="4C9C77E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014DD0" w:rsidRPr="0043499D" w14:paraId="6D9416B8" w14:textId="77777777" w:rsidTr="00BE1C2B">
        <w:tc>
          <w:tcPr>
            <w:tcW w:w="2263" w:type="dxa"/>
            <w:gridSpan w:val="2"/>
          </w:tcPr>
          <w:p w14:paraId="6254FE89"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86" w:type="dxa"/>
            <w:gridSpan w:val="2"/>
          </w:tcPr>
          <w:p w14:paraId="71B5A67B"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60C0BF48"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76" w:type="dxa"/>
            <w:gridSpan w:val="2"/>
          </w:tcPr>
          <w:p w14:paraId="5D771E1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3DC98E7A"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77" w:type="dxa"/>
          </w:tcPr>
          <w:p w14:paraId="786BB46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56F51508"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693" w:type="dxa"/>
          </w:tcPr>
          <w:p w14:paraId="1334BB8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690B3243"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19B8A719" w14:textId="77777777" w:rsidTr="00763620">
        <w:tc>
          <w:tcPr>
            <w:tcW w:w="13895" w:type="dxa"/>
            <w:gridSpan w:val="8"/>
          </w:tcPr>
          <w:p w14:paraId="252F1155" w14:textId="77777777" w:rsidR="00795AF1" w:rsidRPr="0043499D" w:rsidRDefault="00795AF1" w:rsidP="00763620">
            <w:pPr>
              <w:autoSpaceDE w:val="0"/>
              <w:autoSpaceDN w:val="0"/>
              <w:adjustRightInd w:val="0"/>
              <w:spacing w:before="120" w:after="120"/>
              <w:rPr>
                <w:rFonts w:ascii="Arial" w:hAnsi="Arial" w:cs="Arial"/>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r>
      <w:tr w:rsidR="00014DD0" w:rsidRPr="0043499D" w14:paraId="7FF43C37" w14:textId="77777777" w:rsidTr="00BE1C2B">
        <w:tc>
          <w:tcPr>
            <w:tcW w:w="2263" w:type="dxa"/>
            <w:gridSpan w:val="2"/>
          </w:tcPr>
          <w:p w14:paraId="65387DA3"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lang w:val="en-GB"/>
              </w:rPr>
              <w:t>Uses research tools to gather information about cultural manifestations of their own environment, showing respect, valuing their diversity and richness, and appreciating them as a source of learning.</w:t>
            </w:r>
          </w:p>
        </w:tc>
        <w:tc>
          <w:tcPr>
            <w:tcW w:w="2986" w:type="dxa"/>
            <w:gridSpan w:val="2"/>
          </w:tcPr>
          <w:p w14:paraId="4338CC87"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750B299C"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8484C51"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18A4A901"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014DD0" w:rsidRPr="0043499D" w14:paraId="20C72496" w14:textId="77777777" w:rsidTr="00BE1C2B">
        <w:tc>
          <w:tcPr>
            <w:tcW w:w="13895" w:type="dxa"/>
            <w:gridSpan w:val="8"/>
          </w:tcPr>
          <w:p w14:paraId="57B6F44D"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r>
      <w:tr w:rsidR="00014DD0" w:rsidRPr="0043499D" w14:paraId="6E2366D2" w14:textId="77777777" w:rsidTr="00BE1C2B">
        <w:tc>
          <w:tcPr>
            <w:tcW w:w="2263" w:type="dxa"/>
            <w:gridSpan w:val="2"/>
          </w:tcPr>
          <w:p w14:paraId="2C561DFD"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Shows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2986" w:type="dxa"/>
            <w:gridSpan w:val="2"/>
          </w:tcPr>
          <w:p w14:paraId="7EC93239"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976" w:type="dxa"/>
            <w:gridSpan w:val="2"/>
          </w:tcPr>
          <w:p w14:paraId="0798A135"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56D2255"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693" w:type="dxa"/>
          </w:tcPr>
          <w:p w14:paraId="46CAD392"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bl>
    <w:p w14:paraId="5F2C7DDF" w14:textId="77777777" w:rsidR="00014DD0" w:rsidRPr="0043499D" w:rsidRDefault="00014DD0" w:rsidP="00014DD0">
      <w:pPr>
        <w:rPr>
          <w:rFonts w:ascii="Arial" w:eastAsia="Arial" w:hAnsi="Arial" w:cs="Arial"/>
          <w:b/>
          <w:sz w:val="20"/>
          <w:szCs w:val="20"/>
        </w:rPr>
      </w:pPr>
      <w:r w:rsidRPr="0043499D">
        <w:rPr>
          <w:rFonts w:ascii="Arial" w:hAnsi="Arial" w:cs="Arial"/>
          <w:sz w:val="20"/>
          <w:szCs w:val="20"/>
        </w:rPr>
        <w:br w:type="page"/>
      </w:r>
    </w:p>
    <w:p w14:paraId="48E5D051"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lastRenderedPageBreak/>
        <w:t>SOCIAL SCIENCE 1 - Unit 5. My community</w:t>
      </w:r>
    </w:p>
    <w:p w14:paraId="33759A61"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41B044BE"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0E0CF16A" w14:textId="77777777" w:rsidTr="00BE1C2B">
        <w:tc>
          <w:tcPr>
            <w:tcW w:w="13994" w:type="dxa"/>
          </w:tcPr>
          <w:p w14:paraId="224A0E2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35BCADE2" w14:textId="77777777" w:rsidTr="00BE1C2B">
        <w:tc>
          <w:tcPr>
            <w:tcW w:w="13994" w:type="dxa"/>
          </w:tcPr>
          <w:p w14:paraId="219638CA"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about the different elements that make up a community and what it is like to live in a community. Students will begin by learning about the different places that can be found within a community and the cultural diversity and plurality that exists within the community. They will then learn the importance of following a set of rules within the community </w:t>
            </w:r>
            <w:proofErr w:type="gramStart"/>
            <w:r w:rsidRPr="0043499D">
              <w:rPr>
                <w:rFonts w:ascii="Arial" w:eastAsia="Calibri" w:hAnsi="Arial" w:cs="Arial"/>
                <w:sz w:val="20"/>
                <w:szCs w:val="20"/>
                <w:lang w:val="en-GB"/>
              </w:rPr>
              <w:t>in order to</w:t>
            </w:r>
            <w:proofErr w:type="gramEnd"/>
            <w:r w:rsidRPr="0043499D">
              <w:rPr>
                <w:rFonts w:ascii="Arial" w:eastAsia="Calibri" w:hAnsi="Arial" w:cs="Arial"/>
                <w:sz w:val="20"/>
                <w:szCs w:val="20"/>
                <w:lang w:val="en-GB"/>
              </w:rPr>
              <w:t xml:space="preserve"> create an environment of good coexistence based on respect for others. Finally, students will learn simple road safety rules for safe use of pavements and roads, both as a pedestrian and as a transport user. </w:t>
            </w:r>
          </w:p>
          <w:p w14:paraId="1B0D6996" w14:textId="77777777" w:rsidR="00014DD0" w:rsidRPr="0043499D" w:rsidRDefault="00014DD0" w:rsidP="00BE1C2B">
            <w:pPr>
              <w:rPr>
                <w:rFonts w:ascii="Arial" w:eastAsia="Calibri" w:hAnsi="Arial" w:cs="Arial"/>
                <w:i/>
                <w:sz w:val="20"/>
                <w:szCs w:val="20"/>
                <w:lang w:val="en-GB"/>
              </w:rPr>
            </w:pPr>
            <w:r w:rsidRPr="0043499D">
              <w:rPr>
                <w:rFonts w:ascii="Arial" w:eastAsia="Calibri" w:hAnsi="Arial" w:cs="Arial"/>
                <w:sz w:val="20"/>
                <w:szCs w:val="20"/>
                <w:lang w:val="en-GB"/>
              </w:rPr>
              <w:t xml:space="preserve">The SDGs for the quarter </w:t>
            </w:r>
            <w:r w:rsidRPr="0043499D">
              <w:rPr>
                <w:rFonts w:ascii="Arial" w:eastAsia="Calibri" w:hAnsi="Arial" w:cs="Arial"/>
                <w:i/>
                <w:sz w:val="20"/>
                <w:szCs w:val="20"/>
                <w:lang w:val="en-GB"/>
              </w:rPr>
              <w:t xml:space="preserve">Responsible consumption and production </w:t>
            </w:r>
            <w:r w:rsidRPr="0043499D">
              <w:rPr>
                <w:rFonts w:ascii="Arial" w:eastAsia="Calibri" w:hAnsi="Arial" w:cs="Arial"/>
                <w:sz w:val="20"/>
                <w:szCs w:val="20"/>
                <w:lang w:val="en-GB"/>
              </w:rPr>
              <w:t>will continue to be addressed</w:t>
            </w:r>
            <w:r w:rsidRPr="0043499D">
              <w:rPr>
                <w:rFonts w:ascii="Arial" w:eastAsia="Calibri" w:hAnsi="Arial" w:cs="Arial"/>
                <w:i/>
                <w:sz w:val="20"/>
                <w:szCs w:val="20"/>
                <w:lang w:val="en-GB"/>
              </w:rPr>
              <w:t xml:space="preserve">. </w:t>
            </w:r>
          </w:p>
          <w:p w14:paraId="6C986EEA" w14:textId="77777777" w:rsidR="00014DD0" w:rsidRPr="0043499D" w:rsidRDefault="00014DD0" w:rsidP="00BE1C2B">
            <w:pPr>
              <w:rPr>
                <w:rFonts w:ascii="Arial" w:eastAsia="Calibri" w:hAnsi="Arial" w:cs="Arial"/>
                <w:i/>
                <w:sz w:val="20"/>
                <w:szCs w:val="20"/>
                <w:lang w:val="en-GB"/>
              </w:rPr>
            </w:pPr>
          </w:p>
          <w:p w14:paraId="2EE3F587"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Language Corner</w:t>
            </w:r>
          </w:p>
          <w:p w14:paraId="7A4F12E2"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to use </w:t>
            </w:r>
            <w:proofErr w:type="gramStart"/>
            <w:r w:rsidRPr="0043499D">
              <w:rPr>
                <w:rFonts w:ascii="Arial" w:eastAsia="Calibri" w:hAnsi="Arial" w:cs="Arial"/>
                <w:i/>
                <w:sz w:val="20"/>
                <w:szCs w:val="20"/>
                <w:lang w:val="en-GB"/>
              </w:rPr>
              <w:t xml:space="preserve">can </w:t>
            </w:r>
            <w:r w:rsidRPr="0043499D">
              <w:rPr>
                <w:rFonts w:ascii="Arial" w:eastAsia="Calibri" w:hAnsi="Arial" w:cs="Arial"/>
                <w:sz w:val="20"/>
                <w:szCs w:val="20"/>
                <w:lang w:val="en-GB"/>
              </w:rPr>
              <w:t>to</w:t>
            </w:r>
            <w:proofErr w:type="gramEnd"/>
            <w:r w:rsidRPr="0043499D">
              <w:rPr>
                <w:rFonts w:ascii="Arial" w:eastAsia="Calibri" w:hAnsi="Arial" w:cs="Arial"/>
                <w:sz w:val="20"/>
                <w:szCs w:val="20"/>
                <w:lang w:val="en-GB"/>
              </w:rPr>
              <w:t xml:space="preserve"> express ability. </w:t>
            </w:r>
          </w:p>
          <w:p w14:paraId="469455F2" w14:textId="77777777" w:rsidR="00014DD0" w:rsidRPr="0043499D" w:rsidRDefault="00014DD0" w:rsidP="00BE1C2B">
            <w:pPr>
              <w:rPr>
                <w:rFonts w:ascii="Arial" w:eastAsia="Calibri" w:hAnsi="Arial" w:cs="Arial"/>
                <w:sz w:val="20"/>
                <w:szCs w:val="20"/>
                <w:lang w:val="en-GB"/>
              </w:rPr>
            </w:pPr>
          </w:p>
          <w:p w14:paraId="43B209D8"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203070A6"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understanding the importance of seat belt use, and why it is so necessary. </w:t>
            </w:r>
          </w:p>
          <w:p w14:paraId="7D5E4739" w14:textId="77777777" w:rsidR="00014DD0" w:rsidRPr="0043499D" w:rsidRDefault="00014DD0" w:rsidP="00BE1C2B">
            <w:pPr>
              <w:rPr>
                <w:rFonts w:ascii="Arial" w:eastAsia="Calibri" w:hAnsi="Arial" w:cs="Arial"/>
                <w:sz w:val="20"/>
                <w:szCs w:val="20"/>
                <w:lang w:val="en-GB"/>
              </w:rPr>
            </w:pPr>
          </w:p>
          <w:p w14:paraId="24DF5B62"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27C173E1"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This unit will teach the use of the different types of arrows to link elements to each other. </w:t>
            </w:r>
          </w:p>
          <w:p w14:paraId="438737D5" w14:textId="77777777" w:rsidR="00014DD0" w:rsidRPr="0043499D" w:rsidRDefault="00014DD0" w:rsidP="00BE1C2B">
            <w:pPr>
              <w:rPr>
                <w:rFonts w:ascii="Arial" w:eastAsia="Calibri" w:hAnsi="Arial" w:cs="Arial"/>
                <w:sz w:val="20"/>
                <w:szCs w:val="20"/>
                <w:lang w:val="en-GB"/>
              </w:rPr>
            </w:pPr>
          </w:p>
          <w:p w14:paraId="3575CFF4"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03B79ADC"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Social awareness: Empathy</w:t>
            </w:r>
          </w:p>
        </w:tc>
      </w:tr>
      <w:tr w:rsidR="00014DD0" w:rsidRPr="0043499D" w14:paraId="78BD6FE7" w14:textId="77777777" w:rsidTr="00BE1C2B">
        <w:tc>
          <w:tcPr>
            <w:tcW w:w="13994" w:type="dxa"/>
          </w:tcPr>
          <w:p w14:paraId="2267874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3F717813" w14:textId="77777777" w:rsidTr="00BE1C2B">
        <w:tc>
          <w:tcPr>
            <w:tcW w:w="13994" w:type="dxa"/>
          </w:tcPr>
          <w:p w14:paraId="167AEB34"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049DEE27"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39C613DA"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different places within your community</w:t>
            </w:r>
          </w:p>
          <w:p w14:paraId="7EF4692F"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Identify the people in your community</w:t>
            </w:r>
          </w:p>
          <w:p w14:paraId="01742BDC"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Know the different rules that exist within your community. </w:t>
            </w:r>
          </w:p>
          <w:p w14:paraId="60C34D18"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know the different safety rules within your community. </w:t>
            </w:r>
          </w:p>
        </w:tc>
      </w:tr>
      <w:tr w:rsidR="00014DD0" w:rsidRPr="0043499D" w14:paraId="5EA2731B" w14:textId="77777777" w:rsidTr="00BE1C2B">
        <w:tc>
          <w:tcPr>
            <w:tcW w:w="13994" w:type="dxa"/>
          </w:tcPr>
          <w:p w14:paraId="7F18347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6548A8A3" w14:textId="77777777" w:rsidTr="00BE1C2B">
        <w:tc>
          <w:tcPr>
            <w:tcW w:w="13994" w:type="dxa"/>
          </w:tcPr>
          <w:p w14:paraId="1926A89B"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7B1EF4F5"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DA8531D"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6D895FF7"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4A337E3E"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347EDF93"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0253D616"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2F7A5A39"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2"/>
        <w:gridCol w:w="1383"/>
        <w:gridCol w:w="3674"/>
        <w:gridCol w:w="4523"/>
        <w:gridCol w:w="2402"/>
      </w:tblGrid>
      <w:tr w:rsidR="00014DD0" w:rsidRPr="0043499D" w14:paraId="5D1A0EDF" w14:textId="77777777" w:rsidTr="00BE1C2B">
        <w:tc>
          <w:tcPr>
            <w:tcW w:w="14029" w:type="dxa"/>
            <w:gridSpan w:val="5"/>
            <w:shd w:val="clear" w:color="auto" w:fill="F2F2F2"/>
          </w:tcPr>
          <w:p w14:paraId="03E4017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5C666B7F" w14:textId="77777777" w:rsidTr="00BE1C2B">
        <w:tc>
          <w:tcPr>
            <w:tcW w:w="2013" w:type="dxa"/>
          </w:tcPr>
          <w:p w14:paraId="4BB9618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lastRenderedPageBreak/>
              <w:t>SPECIFIC COMPETENCES</w:t>
            </w:r>
          </w:p>
        </w:tc>
        <w:tc>
          <w:tcPr>
            <w:tcW w:w="1384" w:type="dxa"/>
          </w:tcPr>
          <w:p w14:paraId="21DF035C"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686" w:type="dxa"/>
          </w:tcPr>
          <w:p w14:paraId="0390A450"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536" w:type="dxa"/>
          </w:tcPr>
          <w:p w14:paraId="5EFC33E7"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410" w:type="dxa"/>
          </w:tcPr>
          <w:p w14:paraId="0C60108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617E935E" w14:textId="77777777" w:rsidTr="00BE1C2B">
        <w:trPr>
          <w:trHeight w:val="1828"/>
        </w:trPr>
        <w:tc>
          <w:tcPr>
            <w:tcW w:w="2013" w:type="dxa"/>
            <w:vMerge w:val="restart"/>
            <w:tcBorders>
              <w:top w:val="single" w:sz="4" w:space="0" w:color="auto"/>
              <w:left w:val="single" w:sz="4" w:space="0" w:color="auto"/>
              <w:bottom w:val="single" w:sz="4" w:space="0" w:color="auto"/>
              <w:right w:val="single" w:sz="4" w:space="0" w:color="auto"/>
            </w:tcBorders>
          </w:tcPr>
          <w:p w14:paraId="6036D548"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4. Recognise and value plurality, showing empathy and respect for other cultures </w:t>
            </w:r>
            <w:proofErr w:type="gramStart"/>
            <w:r w:rsidRPr="0043499D">
              <w:rPr>
                <w:rFonts w:ascii="Arial" w:eastAsia="Times New Roman" w:hAnsi="Arial" w:cs="Arial"/>
                <w:sz w:val="20"/>
                <w:szCs w:val="20"/>
                <w:lang w:val="en-GB" w:eastAsia="es-ES"/>
              </w:rPr>
              <w:t>in order to</w:t>
            </w:r>
            <w:proofErr w:type="gramEnd"/>
            <w:r w:rsidRPr="0043499D">
              <w:rPr>
                <w:rFonts w:ascii="Arial" w:eastAsia="Times New Roman" w:hAnsi="Arial" w:cs="Arial"/>
                <w:sz w:val="20"/>
                <w:szCs w:val="20"/>
                <w:lang w:val="en-GB" w:eastAsia="es-ES"/>
              </w:rPr>
              <w:t xml:space="preserve"> contribute to the improvement of a society in continuous transformation and to the achievement of the values of European integration.</w:t>
            </w:r>
          </w:p>
        </w:tc>
        <w:tc>
          <w:tcPr>
            <w:tcW w:w="1384" w:type="dxa"/>
            <w:vMerge w:val="restart"/>
          </w:tcPr>
          <w:p w14:paraId="32A10572"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lang w:val="en-GB"/>
              </w:rPr>
              <w:t>PC3, SPCL2L3, CC1, CC2, CC3, CCAE1, CCAE2, CC3, CCAE1</w:t>
            </w:r>
          </w:p>
        </w:tc>
        <w:tc>
          <w:tcPr>
            <w:tcW w:w="3686" w:type="dxa"/>
            <w:tcBorders>
              <w:top w:val="single" w:sz="4" w:space="0" w:color="auto"/>
              <w:left w:val="single" w:sz="4" w:space="0" w:color="auto"/>
              <w:bottom w:val="single" w:sz="4" w:space="0" w:color="auto"/>
              <w:right w:val="single" w:sz="4" w:space="0" w:color="auto"/>
            </w:tcBorders>
          </w:tcPr>
          <w:p w14:paraId="665ABB88"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c>
          <w:tcPr>
            <w:tcW w:w="4536" w:type="dxa"/>
            <w:vMerge w:val="restart"/>
          </w:tcPr>
          <w:p w14:paraId="41D9376F"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45306DCC"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1. Challenges of today's world</w:t>
            </w:r>
          </w:p>
          <w:p w14:paraId="6DF10818"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lang w:val="en-GB"/>
              </w:rPr>
              <w:t xml:space="preserve">Challenges in everyday situations. Basic functions of spatial and temporal thinking for interaction with the environment and the resolution of everyday situations. </w:t>
            </w:r>
            <w:r w:rsidRPr="0043499D">
              <w:rPr>
                <w:rFonts w:ascii="Arial" w:eastAsia="Calibri" w:hAnsi="Arial" w:cs="Arial"/>
                <w:sz w:val="20"/>
                <w:szCs w:val="20"/>
              </w:rPr>
              <w:t xml:space="preserve">Itineraries and </w:t>
            </w:r>
            <w:proofErr w:type="spellStart"/>
            <w:r w:rsidRPr="0043499D">
              <w:rPr>
                <w:rFonts w:ascii="Arial" w:eastAsia="Calibri" w:hAnsi="Arial" w:cs="Arial"/>
                <w:sz w:val="20"/>
                <w:szCs w:val="20"/>
              </w:rPr>
              <w:t>routes</w:t>
            </w:r>
            <w:proofErr w:type="spellEnd"/>
            <w:r w:rsidRPr="0043499D">
              <w:rPr>
                <w:rFonts w:ascii="Arial" w:eastAsia="Calibri" w:hAnsi="Arial" w:cs="Arial"/>
                <w:sz w:val="20"/>
                <w:szCs w:val="20"/>
              </w:rPr>
              <w:t xml:space="preserve">, cardinal </w:t>
            </w:r>
            <w:proofErr w:type="spellStart"/>
            <w:r w:rsidRPr="0043499D">
              <w:rPr>
                <w:rFonts w:ascii="Arial" w:eastAsia="Calibri" w:hAnsi="Arial" w:cs="Arial"/>
                <w:sz w:val="20"/>
                <w:szCs w:val="20"/>
              </w:rPr>
              <w:t>points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travel</w:t>
            </w:r>
            <w:proofErr w:type="spellEnd"/>
            <w:r w:rsidRPr="0043499D">
              <w:rPr>
                <w:rFonts w:ascii="Arial" w:eastAsia="Calibri" w:hAnsi="Arial" w:cs="Arial"/>
                <w:sz w:val="20"/>
                <w:szCs w:val="20"/>
              </w:rPr>
              <w:t xml:space="preserve"> and </w:t>
            </w:r>
            <w:proofErr w:type="spellStart"/>
            <w:r w:rsidRPr="0043499D">
              <w:rPr>
                <w:rFonts w:ascii="Arial" w:eastAsia="Calibri" w:hAnsi="Arial" w:cs="Arial"/>
                <w:sz w:val="20"/>
                <w:szCs w:val="20"/>
              </w:rPr>
              <w:t>journeys</w:t>
            </w:r>
            <w:proofErr w:type="spellEnd"/>
            <w:r w:rsidRPr="0043499D">
              <w:rPr>
                <w:rFonts w:ascii="Arial" w:eastAsia="Calibri" w:hAnsi="Arial" w:cs="Arial"/>
                <w:sz w:val="20"/>
                <w:szCs w:val="20"/>
              </w:rPr>
              <w:t>.</w:t>
            </w:r>
          </w:p>
          <w:p w14:paraId="52D06A84"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 xml:space="preserve">3. </w:t>
            </w:r>
            <w:proofErr w:type="spellStart"/>
            <w:r w:rsidRPr="0043499D">
              <w:rPr>
                <w:rFonts w:ascii="Arial" w:eastAsia="Calibri" w:hAnsi="Arial" w:cs="Arial"/>
                <w:b/>
                <w:sz w:val="20"/>
                <w:szCs w:val="20"/>
              </w:rPr>
              <w:t>Civic</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literacy</w:t>
            </w:r>
            <w:proofErr w:type="spellEnd"/>
          </w:p>
          <w:p w14:paraId="20933614"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hAnsi="Arial" w:cs="Arial"/>
                <w:sz w:val="20"/>
                <w:szCs w:val="20"/>
              </w:rPr>
            </w:pPr>
            <w:r w:rsidRPr="0043499D">
              <w:rPr>
                <w:rFonts w:ascii="Arial" w:hAnsi="Arial" w:cs="Arial"/>
                <w:sz w:val="20"/>
                <w:szCs w:val="20"/>
                <w:lang w:val="en-GB"/>
              </w:rPr>
              <w:t xml:space="preserve">Life in society. Spaces, </w:t>
            </w:r>
            <w:proofErr w:type="gramStart"/>
            <w:r w:rsidRPr="0043499D">
              <w:rPr>
                <w:rFonts w:ascii="Arial" w:hAnsi="Arial" w:cs="Arial"/>
                <w:sz w:val="20"/>
                <w:szCs w:val="20"/>
                <w:lang w:val="en-GB"/>
              </w:rPr>
              <w:t>resources</w:t>
            </w:r>
            <w:proofErr w:type="gramEnd"/>
            <w:r w:rsidRPr="0043499D">
              <w:rPr>
                <w:rFonts w:ascii="Arial" w:hAnsi="Arial" w:cs="Arial"/>
                <w:sz w:val="20"/>
                <w:szCs w:val="20"/>
                <w:lang w:val="en-GB"/>
              </w:rPr>
              <w:t xml:space="preserve"> and services in the environment. Forms and modes of social interaction in public spaces with references to equality between men and women. </w:t>
            </w:r>
            <w:r w:rsidRPr="0043499D">
              <w:rPr>
                <w:rFonts w:ascii="Arial" w:hAnsi="Arial" w:cs="Arial"/>
                <w:sz w:val="20"/>
                <w:szCs w:val="20"/>
              </w:rPr>
              <w:t xml:space="preserve">Human </w:t>
            </w:r>
            <w:proofErr w:type="spellStart"/>
            <w:r w:rsidRPr="0043499D">
              <w:rPr>
                <w:rFonts w:ascii="Arial" w:hAnsi="Arial" w:cs="Arial"/>
                <w:sz w:val="20"/>
                <w:szCs w:val="20"/>
              </w:rPr>
              <w:t>relations</w:t>
            </w:r>
            <w:proofErr w:type="spellEnd"/>
            <w:r w:rsidRPr="0043499D">
              <w:rPr>
                <w:rFonts w:ascii="Arial" w:hAnsi="Arial" w:cs="Arial"/>
                <w:sz w:val="20"/>
                <w:szCs w:val="20"/>
              </w:rPr>
              <w:t>.</w:t>
            </w:r>
          </w:p>
          <w:p w14:paraId="4A8E54DD"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hAnsi="Arial" w:cs="Arial"/>
                <w:sz w:val="20"/>
                <w:szCs w:val="20"/>
                <w:lang w:val="en-GB"/>
              </w:rPr>
            </w:pPr>
            <w:r w:rsidRPr="0043499D">
              <w:rPr>
                <w:rFonts w:ascii="Arial" w:hAnsi="Arial" w:cs="Arial"/>
                <w:sz w:val="20"/>
                <w:szCs w:val="20"/>
                <w:lang w:val="en-GB"/>
              </w:rPr>
              <w:t>Most important cities and towns in the Community of Madrid.</w:t>
            </w:r>
          </w:p>
          <w:p w14:paraId="515A7395"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hAnsi="Arial" w:cs="Arial"/>
                <w:sz w:val="20"/>
                <w:szCs w:val="20"/>
                <w:lang w:val="en-GB"/>
              </w:rPr>
            </w:pPr>
            <w:r w:rsidRPr="0043499D">
              <w:rPr>
                <w:rFonts w:ascii="Arial" w:hAnsi="Arial" w:cs="Arial"/>
                <w:sz w:val="20"/>
                <w:szCs w:val="20"/>
                <w:lang w:val="en-GB"/>
              </w:rPr>
              <w:t xml:space="preserve">Identity and culture: existence of different realities and approximation to the different </w:t>
            </w:r>
            <w:proofErr w:type="spellStart"/>
            <w:r w:rsidRPr="0043499D">
              <w:rPr>
                <w:rFonts w:ascii="Arial" w:hAnsi="Arial" w:cs="Arial"/>
                <w:sz w:val="20"/>
                <w:szCs w:val="20"/>
                <w:lang w:val="en-GB"/>
              </w:rPr>
              <w:t>ethnocultures</w:t>
            </w:r>
            <w:proofErr w:type="spellEnd"/>
            <w:r w:rsidRPr="0043499D">
              <w:rPr>
                <w:rFonts w:ascii="Arial" w:hAnsi="Arial" w:cs="Arial"/>
                <w:sz w:val="20"/>
                <w:szCs w:val="20"/>
                <w:lang w:val="en-GB"/>
              </w:rPr>
              <w:t xml:space="preserve"> present in the environment. Coexistence with others and rejection of discriminatory attitudes. Culture of peace and non-violence in freedom.</w:t>
            </w:r>
          </w:p>
          <w:p w14:paraId="1610F80B"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hAnsi="Arial" w:cs="Arial"/>
                <w:sz w:val="20"/>
                <w:szCs w:val="20"/>
                <w:lang w:val="en-GB"/>
              </w:rPr>
            </w:pPr>
            <w:r w:rsidRPr="0043499D">
              <w:rPr>
                <w:rFonts w:ascii="Arial" w:hAnsi="Arial" w:cs="Arial"/>
                <w:sz w:val="20"/>
                <w:szCs w:val="20"/>
                <w:lang w:val="en-GB"/>
              </w:rPr>
              <w:t>Occupation and work. Identification of the main occupational and professional activities in the environment and, specifically, in the Community of Madrid.</w:t>
            </w:r>
          </w:p>
          <w:p w14:paraId="24087A77" w14:textId="77777777" w:rsidR="00014DD0" w:rsidRPr="0043499D" w:rsidRDefault="00014DD0" w:rsidP="00BE1C2B">
            <w:pPr>
              <w:numPr>
                <w:ilvl w:val="0"/>
                <w:numId w:val="10"/>
              </w:numPr>
              <w:autoSpaceDE w:val="0"/>
              <w:autoSpaceDN w:val="0"/>
              <w:adjustRightInd w:val="0"/>
              <w:spacing w:before="120" w:after="120" w:line="256" w:lineRule="auto"/>
              <w:contextualSpacing/>
              <w:rPr>
                <w:rFonts w:ascii="Arial" w:eastAsia="Calibri" w:hAnsi="Arial" w:cs="Arial"/>
                <w:sz w:val="20"/>
                <w:szCs w:val="20"/>
                <w:lang w:val="en-GB"/>
              </w:rPr>
            </w:pPr>
            <w:r w:rsidRPr="0043499D">
              <w:rPr>
                <w:rFonts w:ascii="Arial" w:hAnsi="Arial" w:cs="Arial"/>
                <w:sz w:val="20"/>
                <w:szCs w:val="20"/>
                <w:lang w:val="en-GB"/>
              </w:rPr>
              <w:lastRenderedPageBreak/>
              <w:t xml:space="preserve">Equality and non-discriminatory behaviour. </w:t>
            </w:r>
            <w:r w:rsidRPr="0043499D">
              <w:rPr>
                <w:rFonts w:ascii="Arial" w:eastAsia="Calibri" w:hAnsi="Arial" w:cs="Arial"/>
                <w:sz w:val="20"/>
                <w:szCs w:val="20"/>
                <w:lang w:val="en-GB"/>
              </w:rPr>
              <w:t>Equality between men and women and empathy between people.</w:t>
            </w:r>
          </w:p>
          <w:p w14:paraId="744EF11B" w14:textId="77777777" w:rsidR="00014DD0" w:rsidRPr="0043499D" w:rsidRDefault="00014DD0" w:rsidP="00014DD0">
            <w:pPr>
              <w:numPr>
                <w:ilvl w:val="0"/>
                <w:numId w:val="10"/>
              </w:numPr>
              <w:rPr>
                <w:rFonts w:ascii="Arial" w:eastAsia="Calibri" w:hAnsi="Arial" w:cs="Arial"/>
                <w:sz w:val="20"/>
                <w:szCs w:val="20"/>
              </w:rPr>
            </w:pPr>
            <w:r w:rsidRPr="0043499D">
              <w:rPr>
                <w:rFonts w:ascii="Arial" w:eastAsia="Calibri" w:hAnsi="Arial" w:cs="Arial"/>
                <w:sz w:val="20"/>
                <w:szCs w:val="20"/>
                <w:lang w:val="en-GB"/>
              </w:rPr>
              <w:t xml:space="preserve">Road safety. The city as a space for coexistence. Basic rules when travelling as pedestrians or as users of means of transport. </w:t>
            </w:r>
            <w:proofErr w:type="spellStart"/>
            <w:r w:rsidRPr="0043499D">
              <w:rPr>
                <w:rFonts w:ascii="Arial" w:eastAsia="Calibri" w:hAnsi="Arial" w:cs="Arial"/>
                <w:sz w:val="20"/>
                <w:szCs w:val="20"/>
              </w:rPr>
              <w:t>Meaning</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some</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traffic</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signs</w:t>
            </w:r>
            <w:proofErr w:type="spellEnd"/>
            <w:r w:rsidRPr="0043499D">
              <w:rPr>
                <w:rFonts w:ascii="Arial" w:eastAsia="Calibri" w:hAnsi="Arial" w:cs="Arial"/>
                <w:sz w:val="20"/>
                <w:szCs w:val="20"/>
              </w:rPr>
              <w:t>.</w:t>
            </w:r>
          </w:p>
        </w:tc>
        <w:tc>
          <w:tcPr>
            <w:tcW w:w="2410" w:type="dxa"/>
          </w:tcPr>
          <w:p w14:paraId="13849CC3"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lastRenderedPageBreak/>
              <w:t>Pages 89 - 93</w:t>
            </w:r>
          </w:p>
        </w:tc>
      </w:tr>
      <w:tr w:rsidR="00014DD0" w:rsidRPr="0043499D" w14:paraId="7FAD2DF5" w14:textId="77777777" w:rsidTr="00BE1C2B">
        <w:tc>
          <w:tcPr>
            <w:tcW w:w="2013" w:type="dxa"/>
            <w:vMerge/>
          </w:tcPr>
          <w:p w14:paraId="4FE875A2" w14:textId="77777777" w:rsidR="00014DD0" w:rsidRPr="0043499D" w:rsidRDefault="00014DD0" w:rsidP="00BE1C2B">
            <w:pPr>
              <w:rPr>
                <w:rFonts w:ascii="Arial" w:eastAsia="Calibri" w:hAnsi="Arial" w:cs="Arial"/>
                <w:b/>
                <w:sz w:val="20"/>
                <w:szCs w:val="20"/>
              </w:rPr>
            </w:pPr>
          </w:p>
        </w:tc>
        <w:tc>
          <w:tcPr>
            <w:tcW w:w="1384" w:type="dxa"/>
            <w:vMerge/>
          </w:tcPr>
          <w:p w14:paraId="23F5A4B1" w14:textId="77777777" w:rsidR="00014DD0" w:rsidRPr="0043499D" w:rsidRDefault="00014DD0" w:rsidP="00BE1C2B">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1BBCFCD"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4536" w:type="dxa"/>
            <w:vMerge/>
          </w:tcPr>
          <w:p w14:paraId="3D1FB979" w14:textId="77777777" w:rsidR="00014DD0" w:rsidRPr="0043499D" w:rsidRDefault="00014DD0" w:rsidP="00BE1C2B">
            <w:pPr>
              <w:rPr>
                <w:rFonts w:ascii="Arial" w:eastAsia="Calibri" w:hAnsi="Arial" w:cs="Arial"/>
                <w:b/>
                <w:sz w:val="20"/>
                <w:szCs w:val="20"/>
                <w:lang w:val="en-GB"/>
              </w:rPr>
            </w:pPr>
          </w:p>
        </w:tc>
        <w:tc>
          <w:tcPr>
            <w:tcW w:w="2410" w:type="dxa"/>
          </w:tcPr>
          <w:p w14:paraId="051B342C"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90</w:t>
            </w:r>
          </w:p>
        </w:tc>
      </w:tr>
      <w:tr w:rsidR="00014DD0" w:rsidRPr="0043499D" w14:paraId="7A3D366A" w14:textId="77777777" w:rsidTr="00BE1C2B">
        <w:trPr>
          <w:trHeight w:val="3923"/>
        </w:trPr>
        <w:tc>
          <w:tcPr>
            <w:tcW w:w="2013" w:type="dxa"/>
            <w:vMerge w:val="restart"/>
            <w:tcBorders>
              <w:top w:val="single" w:sz="4" w:space="0" w:color="auto"/>
              <w:left w:val="single" w:sz="4" w:space="0" w:color="auto"/>
              <w:bottom w:val="single" w:sz="4" w:space="0" w:color="auto"/>
              <w:right w:val="single" w:sz="4" w:space="0" w:color="auto"/>
            </w:tcBorders>
          </w:tcPr>
          <w:p w14:paraId="31C91620"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5.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w:t>
            </w:r>
            <w:r w:rsidRPr="0043499D">
              <w:rPr>
                <w:rFonts w:ascii="Arial" w:eastAsia="Times New Roman" w:hAnsi="Arial" w:cs="Arial"/>
                <w:sz w:val="20"/>
                <w:szCs w:val="20"/>
                <w:lang w:val="en-GB" w:eastAsia="es-ES"/>
              </w:rPr>
              <w:lastRenderedPageBreak/>
              <w:t>maintenance of peace and public safety.</w:t>
            </w:r>
          </w:p>
        </w:tc>
        <w:tc>
          <w:tcPr>
            <w:tcW w:w="1384" w:type="dxa"/>
            <w:vMerge w:val="restart"/>
          </w:tcPr>
          <w:p w14:paraId="0A62A8DD"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lastRenderedPageBreak/>
              <w:t>CLC5, SPCL2L1, CC1, CC2, CC3, CCAE1</w:t>
            </w:r>
          </w:p>
        </w:tc>
        <w:tc>
          <w:tcPr>
            <w:tcW w:w="3686" w:type="dxa"/>
            <w:tcBorders>
              <w:top w:val="single" w:sz="4" w:space="0" w:color="auto"/>
              <w:left w:val="single" w:sz="4" w:space="0" w:color="auto"/>
              <w:bottom w:val="single" w:sz="4" w:space="0" w:color="auto"/>
              <w:right w:val="single" w:sz="4" w:space="0" w:color="auto"/>
            </w:tcBorders>
          </w:tcPr>
          <w:p w14:paraId="05F4D498"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5.2. Identify nearby institutions, pointing out and valuing the functions they carry out in favour of good coexistence.</w:t>
            </w:r>
          </w:p>
        </w:tc>
        <w:tc>
          <w:tcPr>
            <w:tcW w:w="4536" w:type="dxa"/>
            <w:vMerge/>
          </w:tcPr>
          <w:p w14:paraId="1C8C8870" w14:textId="77777777" w:rsidR="00014DD0" w:rsidRPr="0043499D" w:rsidRDefault="00014DD0" w:rsidP="00BE1C2B">
            <w:pPr>
              <w:rPr>
                <w:rFonts w:ascii="Arial" w:eastAsia="Calibri" w:hAnsi="Arial" w:cs="Arial"/>
                <w:b/>
                <w:sz w:val="20"/>
                <w:szCs w:val="20"/>
                <w:lang w:val="en-GB"/>
              </w:rPr>
            </w:pPr>
          </w:p>
        </w:tc>
        <w:tc>
          <w:tcPr>
            <w:tcW w:w="2410" w:type="dxa"/>
          </w:tcPr>
          <w:p w14:paraId="565AF386"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89 - 93</w:t>
            </w:r>
          </w:p>
        </w:tc>
      </w:tr>
      <w:tr w:rsidR="00014DD0" w:rsidRPr="0043499D" w14:paraId="739D02D3" w14:textId="77777777" w:rsidTr="00BE1C2B">
        <w:trPr>
          <w:trHeight w:val="3922"/>
        </w:trPr>
        <w:tc>
          <w:tcPr>
            <w:tcW w:w="2013" w:type="dxa"/>
            <w:vMerge/>
          </w:tcPr>
          <w:p w14:paraId="195D7F70" w14:textId="77777777" w:rsidR="00014DD0" w:rsidRPr="0043499D" w:rsidRDefault="00014DD0" w:rsidP="00BE1C2B">
            <w:pPr>
              <w:rPr>
                <w:rFonts w:ascii="Arial" w:hAnsi="Arial" w:cs="Arial"/>
                <w:sz w:val="20"/>
                <w:szCs w:val="20"/>
              </w:rPr>
            </w:pPr>
          </w:p>
        </w:tc>
        <w:tc>
          <w:tcPr>
            <w:tcW w:w="1384" w:type="dxa"/>
            <w:vMerge/>
          </w:tcPr>
          <w:p w14:paraId="32EEBA23" w14:textId="77777777" w:rsidR="00014DD0" w:rsidRPr="0043499D" w:rsidRDefault="00014DD0" w:rsidP="00BE1C2B">
            <w:pPr>
              <w:rPr>
                <w:rFonts w:ascii="Arial" w:eastAsia="Calibri" w:hAnsi="Arial" w:cs="Arial"/>
                <w:b/>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67B160"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 xml:space="preserve">5.3. Know and internalise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c>
          <w:tcPr>
            <w:tcW w:w="4536" w:type="dxa"/>
            <w:vMerge/>
          </w:tcPr>
          <w:p w14:paraId="240C6F7E" w14:textId="77777777" w:rsidR="00014DD0" w:rsidRPr="0043499D" w:rsidRDefault="00014DD0" w:rsidP="00BE1C2B">
            <w:pPr>
              <w:rPr>
                <w:rFonts w:ascii="Arial" w:eastAsia="Calibri" w:hAnsi="Arial" w:cs="Arial"/>
                <w:b/>
                <w:sz w:val="20"/>
                <w:szCs w:val="20"/>
                <w:lang w:val="en-GB"/>
              </w:rPr>
            </w:pPr>
          </w:p>
        </w:tc>
        <w:tc>
          <w:tcPr>
            <w:tcW w:w="2410" w:type="dxa"/>
          </w:tcPr>
          <w:p w14:paraId="0C1DF06B"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92 - 93</w:t>
            </w:r>
          </w:p>
        </w:tc>
      </w:tr>
    </w:tbl>
    <w:p w14:paraId="69823D34"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4472EB1A"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07B21DEA"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014DD0" w:rsidRPr="0043499D" w14:paraId="3F2127BD" w14:textId="77777777" w:rsidTr="00795AF1">
        <w:tc>
          <w:tcPr>
            <w:tcW w:w="13994" w:type="dxa"/>
            <w:gridSpan w:val="5"/>
            <w:shd w:val="clear" w:color="auto" w:fill="F2F2F2"/>
          </w:tcPr>
          <w:p w14:paraId="573248D6"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014DD0" w:rsidRPr="0043499D" w14:paraId="316539AA" w14:textId="77777777" w:rsidTr="00795AF1">
        <w:tc>
          <w:tcPr>
            <w:tcW w:w="1978" w:type="dxa"/>
          </w:tcPr>
          <w:p w14:paraId="001E4C35"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969" w:type="dxa"/>
          </w:tcPr>
          <w:p w14:paraId="255E4C58"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2DA3A390"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79C69A2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53140DDA"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436435A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766ABF6C"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783E932F"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13A16325"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4338CBD1" w14:textId="77777777" w:rsidTr="001449DF">
        <w:tc>
          <w:tcPr>
            <w:tcW w:w="13994" w:type="dxa"/>
            <w:gridSpan w:val="5"/>
            <w:tcBorders>
              <w:top w:val="single" w:sz="4" w:space="0" w:color="auto"/>
              <w:left w:val="single" w:sz="4" w:space="0" w:color="auto"/>
              <w:bottom w:val="single" w:sz="4" w:space="0" w:color="auto"/>
              <w:right w:val="single" w:sz="4" w:space="0" w:color="auto"/>
            </w:tcBorders>
          </w:tcPr>
          <w:p w14:paraId="2EEFDE88" w14:textId="77777777" w:rsidR="00795AF1" w:rsidRPr="0043499D" w:rsidRDefault="00795AF1" w:rsidP="001449DF">
            <w:pPr>
              <w:rPr>
                <w:rFonts w:ascii="Arial" w:eastAsia="Calibri" w:hAnsi="Arial" w:cs="Arial"/>
                <w:b/>
                <w:sz w:val="20"/>
                <w:szCs w:val="20"/>
                <w:lang w:val="en-GB"/>
              </w:rPr>
            </w:pPr>
            <w:r w:rsidRPr="0043499D">
              <w:rPr>
                <w:rFonts w:ascii="Arial" w:eastAsia="Times New Roman" w:hAnsi="Arial" w:cs="Arial"/>
                <w:sz w:val="20"/>
                <w:szCs w:val="20"/>
                <w:lang w:val="en-GB" w:eastAsia="es-ES"/>
              </w:rPr>
              <w:t>4.1. Gather information about cultural manifestations of one's own environment, showing respect, valuing their diversity and richness, and appreciating them as a source of learning.</w:t>
            </w:r>
          </w:p>
        </w:tc>
      </w:tr>
      <w:tr w:rsidR="00014DD0" w:rsidRPr="0043499D" w14:paraId="0BABA3CB" w14:textId="77777777" w:rsidTr="00795AF1">
        <w:tc>
          <w:tcPr>
            <w:tcW w:w="1978" w:type="dxa"/>
            <w:tcBorders>
              <w:top w:val="single" w:sz="4" w:space="0" w:color="auto"/>
              <w:left w:val="single" w:sz="4" w:space="0" w:color="auto"/>
              <w:bottom w:val="single" w:sz="4" w:space="0" w:color="auto"/>
              <w:right w:val="single" w:sz="4" w:space="0" w:color="auto"/>
            </w:tcBorders>
          </w:tcPr>
          <w:p w14:paraId="13620394" w14:textId="77777777" w:rsidR="00014DD0" w:rsidRPr="0043499D" w:rsidRDefault="00014DD0" w:rsidP="00BE1C2B">
            <w:pPr>
              <w:rPr>
                <w:rFonts w:ascii="Arial" w:eastAsia="Calibri" w:hAnsi="Arial" w:cs="Arial"/>
                <w:b/>
                <w:sz w:val="20"/>
                <w:szCs w:val="20"/>
                <w:lang w:val="en-GB"/>
              </w:rPr>
            </w:pPr>
            <w:r w:rsidRPr="0043499D">
              <w:rPr>
                <w:rFonts w:ascii="Arial" w:eastAsia="Times New Roman" w:hAnsi="Arial" w:cs="Arial"/>
                <w:sz w:val="20"/>
                <w:szCs w:val="20"/>
                <w:lang w:val="en-GB" w:eastAsia="es-ES"/>
              </w:rPr>
              <w:t>Gathers information about cultural manifestations of one's own environment, showing respect, valuing their diversity and richness, and appreciating them as a source of learning.</w:t>
            </w:r>
          </w:p>
        </w:tc>
        <w:tc>
          <w:tcPr>
            <w:tcW w:w="2969" w:type="dxa"/>
          </w:tcPr>
          <w:p w14:paraId="32300FEB"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78DF8B53"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32F0F101"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605A84F5"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014DD0" w:rsidRPr="0043499D" w14:paraId="5D54274F" w14:textId="77777777" w:rsidTr="00795AF1">
        <w:tc>
          <w:tcPr>
            <w:tcW w:w="13994" w:type="dxa"/>
            <w:gridSpan w:val="5"/>
            <w:tcBorders>
              <w:top w:val="single" w:sz="4" w:space="0" w:color="auto"/>
              <w:left w:val="single" w:sz="4" w:space="0" w:color="auto"/>
              <w:bottom w:val="single" w:sz="4" w:space="0" w:color="auto"/>
              <w:right w:val="single" w:sz="4" w:space="0" w:color="auto"/>
            </w:tcBorders>
          </w:tcPr>
          <w:p w14:paraId="52B74EBA"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lang w:val="en-GB"/>
              </w:rPr>
              <w:t xml:space="preserve">4.2. Show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r>
      <w:tr w:rsidR="00014DD0" w:rsidRPr="0043499D" w14:paraId="4D0B5A61" w14:textId="77777777" w:rsidTr="00795AF1">
        <w:tc>
          <w:tcPr>
            <w:tcW w:w="1978" w:type="dxa"/>
            <w:tcBorders>
              <w:top w:val="single" w:sz="4" w:space="0" w:color="auto"/>
              <w:left w:val="single" w:sz="4" w:space="0" w:color="auto"/>
              <w:bottom w:val="single" w:sz="4" w:space="0" w:color="auto"/>
              <w:right w:val="single" w:sz="4" w:space="0" w:color="auto"/>
            </w:tcBorders>
          </w:tcPr>
          <w:p w14:paraId="2402ADE3" w14:textId="77777777" w:rsidR="00014DD0" w:rsidRPr="0043499D" w:rsidRDefault="00014DD0" w:rsidP="00BE1C2B">
            <w:pPr>
              <w:rPr>
                <w:rFonts w:ascii="Arial" w:hAnsi="Arial" w:cs="Arial"/>
                <w:sz w:val="20"/>
                <w:szCs w:val="20"/>
                <w:lang w:val="en-GB"/>
              </w:rPr>
            </w:pPr>
            <w:r w:rsidRPr="0043499D">
              <w:rPr>
                <w:rFonts w:ascii="Arial" w:hAnsi="Arial" w:cs="Arial"/>
                <w:sz w:val="20"/>
                <w:szCs w:val="20"/>
                <w:lang w:val="en-GB"/>
              </w:rPr>
              <w:t xml:space="preserve">Shows attitudes that promote equality, respect, </w:t>
            </w:r>
            <w:proofErr w:type="gramStart"/>
            <w:r w:rsidRPr="0043499D">
              <w:rPr>
                <w:rFonts w:ascii="Arial" w:hAnsi="Arial" w:cs="Arial"/>
                <w:sz w:val="20"/>
                <w:szCs w:val="20"/>
                <w:lang w:val="en-GB"/>
              </w:rPr>
              <w:t>freedom</w:t>
            </w:r>
            <w:proofErr w:type="gramEnd"/>
            <w:r w:rsidRPr="0043499D">
              <w:rPr>
                <w:rFonts w:ascii="Arial" w:hAnsi="Arial" w:cs="Arial"/>
                <w:sz w:val="20"/>
                <w:szCs w:val="20"/>
                <w:lang w:val="en-GB"/>
              </w:rPr>
              <w:t xml:space="preserve"> and all non-discriminatory behaviour, recognising positive role models in the immediate environment and identifying individual qualities suitable for living in society.</w:t>
            </w:r>
          </w:p>
        </w:tc>
        <w:tc>
          <w:tcPr>
            <w:tcW w:w="2969" w:type="dxa"/>
          </w:tcPr>
          <w:p w14:paraId="15D5A300"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3FDB000E"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4F9DF6BF"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7A0FD92C"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014DD0" w:rsidRPr="0043499D" w14:paraId="0B2FE502" w14:textId="77777777" w:rsidTr="00795AF1">
        <w:tc>
          <w:tcPr>
            <w:tcW w:w="13994" w:type="dxa"/>
            <w:gridSpan w:val="5"/>
            <w:tcBorders>
              <w:top w:val="single" w:sz="4" w:space="0" w:color="auto"/>
              <w:left w:val="single" w:sz="4" w:space="0" w:color="auto"/>
              <w:bottom w:val="single" w:sz="4" w:space="0" w:color="auto"/>
              <w:right w:val="single" w:sz="4" w:space="0" w:color="auto"/>
            </w:tcBorders>
          </w:tcPr>
          <w:p w14:paraId="47971C92" w14:textId="77777777" w:rsidR="00014DD0" w:rsidRPr="0043499D" w:rsidRDefault="00014DD0" w:rsidP="00BE1C2B">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5.2. Identify nearby institutions, pointing out and valuing the functions they carry out in favour of good coexistence.</w:t>
            </w:r>
          </w:p>
        </w:tc>
      </w:tr>
      <w:tr w:rsidR="00014DD0" w:rsidRPr="0043499D" w14:paraId="699F0562" w14:textId="77777777" w:rsidTr="00795AF1">
        <w:tc>
          <w:tcPr>
            <w:tcW w:w="1978" w:type="dxa"/>
            <w:tcBorders>
              <w:top w:val="single" w:sz="4" w:space="0" w:color="auto"/>
              <w:left w:val="single" w:sz="4" w:space="0" w:color="auto"/>
              <w:bottom w:val="single" w:sz="4" w:space="0" w:color="auto"/>
              <w:right w:val="single" w:sz="4" w:space="0" w:color="auto"/>
            </w:tcBorders>
          </w:tcPr>
          <w:p w14:paraId="4014243F"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t>Identifies nearby institutions, pointing out and valuing the functions they carry out in favour of a good coexistence.</w:t>
            </w:r>
          </w:p>
        </w:tc>
        <w:tc>
          <w:tcPr>
            <w:tcW w:w="2969" w:type="dxa"/>
          </w:tcPr>
          <w:p w14:paraId="5FBF6BB0"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4D9320DE"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2060CE00"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3CCB9850"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r w:rsidR="00014DD0" w:rsidRPr="0043499D" w14:paraId="1E224322" w14:textId="77777777" w:rsidTr="00795AF1">
        <w:tc>
          <w:tcPr>
            <w:tcW w:w="13994" w:type="dxa"/>
            <w:gridSpan w:val="5"/>
            <w:tcBorders>
              <w:top w:val="single" w:sz="4" w:space="0" w:color="auto"/>
              <w:left w:val="single" w:sz="4" w:space="0" w:color="auto"/>
              <w:bottom w:val="single" w:sz="4" w:space="0" w:color="auto"/>
              <w:right w:val="single" w:sz="4" w:space="0" w:color="auto"/>
            </w:tcBorders>
          </w:tcPr>
          <w:p w14:paraId="149E7604" w14:textId="77777777" w:rsidR="00014DD0" w:rsidRPr="0043499D" w:rsidRDefault="00014DD0" w:rsidP="00BE1C2B">
            <w:pPr>
              <w:rPr>
                <w:rFonts w:ascii="Arial" w:hAnsi="Arial" w:cs="Arial"/>
                <w:sz w:val="20"/>
                <w:szCs w:val="20"/>
                <w:shd w:val="clear" w:color="auto" w:fill="FFFFFF"/>
                <w:lang w:val="en-GB"/>
              </w:rPr>
            </w:pPr>
            <w:r w:rsidRPr="0043499D">
              <w:rPr>
                <w:rFonts w:ascii="Arial" w:eastAsia="Times New Roman" w:hAnsi="Arial" w:cs="Arial"/>
                <w:sz w:val="20"/>
                <w:szCs w:val="20"/>
                <w:lang w:val="en-GB" w:eastAsia="es-ES"/>
              </w:rPr>
              <w:t xml:space="preserve">5.3. Know and internalise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r>
      <w:tr w:rsidR="00014DD0" w:rsidRPr="0043499D" w14:paraId="58FBF558" w14:textId="77777777" w:rsidTr="00795AF1">
        <w:tc>
          <w:tcPr>
            <w:tcW w:w="1978" w:type="dxa"/>
            <w:tcBorders>
              <w:top w:val="single" w:sz="4" w:space="0" w:color="auto"/>
              <w:left w:val="single" w:sz="4" w:space="0" w:color="auto"/>
              <w:bottom w:val="single" w:sz="4" w:space="0" w:color="auto"/>
              <w:right w:val="single" w:sz="4" w:space="0" w:color="auto"/>
            </w:tcBorders>
          </w:tcPr>
          <w:p w14:paraId="625C6E35" w14:textId="77777777" w:rsidR="00014DD0" w:rsidRPr="0043499D" w:rsidRDefault="00014DD0" w:rsidP="00BE1C2B">
            <w:pPr>
              <w:rPr>
                <w:rFonts w:ascii="Arial" w:hAnsi="Arial" w:cs="Arial"/>
                <w:sz w:val="20"/>
                <w:szCs w:val="20"/>
                <w:lang w:val="en-GB"/>
              </w:rPr>
            </w:pPr>
            <w:r w:rsidRPr="0043499D">
              <w:rPr>
                <w:rFonts w:ascii="Arial" w:eastAsia="Times New Roman" w:hAnsi="Arial" w:cs="Arial"/>
                <w:sz w:val="20"/>
                <w:szCs w:val="20"/>
                <w:lang w:val="en-GB" w:eastAsia="es-ES"/>
              </w:rPr>
              <w:lastRenderedPageBreak/>
              <w:t xml:space="preserve">Knows and internalises basic rules for coexistence in the use of public spaces, especially as pedestrians or as users of means of locomotion, becoming aware of the importance of safe, </w:t>
            </w:r>
            <w:proofErr w:type="gramStart"/>
            <w:r w:rsidRPr="0043499D">
              <w:rPr>
                <w:rFonts w:ascii="Arial" w:eastAsia="Times New Roman" w:hAnsi="Arial" w:cs="Arial"/>
                <w:sz w:val="20"/>
                <w:szCs w:val="20"/>
                <w:lang w:val="en-GB" w:eastAsia="es-ES"/>
              </w:rPr>
              <w:t>healthy</w:t>
            </w:r>
            <w:proofErr w:type="gramEnd"/>
            <w:r w:rsidRPr="0043499D">
              <w:rPr>
                <w:rFonts w:ascii="Arial" w:eastAsia="Times New Roman" w:hAnsi="Arial" w:cs="Arial"/>
                <w:sz w:val="20"/>
                <w:szCs w:val="20"/>
                <w:lang w:val="en-GB" w:eastAsia="es-ES"/>
              </w:rPr>
              <w:t xml:space="preserve"> and sustainable mobility for both people and the planet.</w:t>
            </w:r>
          </w:p>
        </w:tc>
        <w:tc>
          <w:tcPr>
            <w:tcW w:w="2969" w:type="dxa"/>
          </w:tcPr>
          <w:p w14:paraId="0EFCCC43"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1334D420"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CBA826D"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4A2A6F48" w14:textId="77777777" w:rsidR="00014DD0" w:rsidRPr="0043499D" w:rsidRDefault="00014DD0" w:rsidP="00BE1C2B">
            <w:pPr>
              <w:rPr>
                <w:rFonts w:ascii="Arial" w:hAnsi="Arial" w:cs="Arial"/>
                <w:sz w:val="20"/>
                <w:szCs w:val="20"/>
                <w:shd w:val="clear" w:color="auto" w:fill="FFFFFF"/>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55002927" w14:textId="77777777" w:rsidR="00014DD0" w:rsidRPr="0043499D" w:rsidRDefault="00014DD0" w:rsidP="00014DD0">
      <w:pPr>
        <w:ind w:left="360"/>
        <w:rPr>
          <w:rFonts w:ascii="Arial" w:eastAsia="Calibri" w:hAnsi="Arial" w:cs="Arial"/>
          <w:b/>
          <w:sz w:val="20"/>
          <w:szCs w:val="20"/>
        </w:rPr>
      </w:pPr>
    </w:p>
    <w:p w14:paraId="0237A480"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r w:rsidRPr="0043499D">
        <w:rPr>
          <w:rFonts w:ascii="Arial" w:eastAsia="Calibri" w:hAnsi="Arial" w:cs="Arial"/>
          <w:b/>
          <w:sz w:val="20"/>
          <w:szCs w:val="20"/>
        </w:rPr>
        <w:lastRenderedPageBreak/>
        <w:t>SOCIAL SCIENCE 1 - Unit 6. Taking care of the environment</w:t>
      </w:r>
    </w:p>
    <w:p w14:paraId="2BAE621F"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Timing: 4 weeks</w:t>
      </w:r>
    </w:p>
    <w:p w14:paraId="5BF70BC4"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14DD0" w:rsidRPr="0043499D" w14:paraId="0B424C0D" w14:textId="77777777" w:rsidTr="00BE1C2B">
        <w:tc>
          <w:tcPr>
            <w:tcW w:w="13994" w:type="dxa"/>
          </w:tcPr>
          <w:p w14:paraId="2F8B3A2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UNIT DESCRIPTION</w:t>
            </w:r>
          </w:p>
        </w:tc>
      </w:tr>
      <w:tr w:rsidR="00014DD0" w:rsidRPr="0043499D" w14:paraId="01C44358" w14:textId="77777777" w:rsidTr="00BE1C2B">
        <w:tc>
          <w:tcPr>
            <w:tcW w:w="13994" w:type="dxa"/>
          </w:tcPr>
          <w:p w14:paraId="096C4174"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importance of caring for the planet we live on, as we only have this one planet and there is no plan B. To do this, students will learn about the impact humans have on the environment, the importance of water for living things and why it should not be wasted or squandered. They will also learn how to identify the different types of waste and guidelines to reduce waste creation. </w:t>
            </w:r>
          </w:p>
          <w:p w14:paraId="1917B17F"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They will then learn to differentiate between the different types of bins that exist in their community and the colour coding they follow so that they know in which bin they should deposit different types of waste for recycling. Finally, students will learn to identify the different types of environmentally friendly transport that currently exist and that have a lower environmental impact. </w:t>
            </w:r>
          </w:p>
          <w:p w14:paraId="3D010B03"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SDG of the trimester </w:t>
            </w:r>
            <w:r w:rsidRPr="0043499D">
              <w:rPr>
                <w:rFonts w:ascii="Arial" w:eastAsia="Calibri" w:hAnsi="Arial" w:cs="Arial"/>
                <w:i/>
                <w:sz w:val="20"/>
                <w:szCs w:val="20"/>
                <w:lang w:val="en-GB"/>
              </w:rPr>
              <w:t xml:space="preserve">Responsible consumption and production </w:t>
            </w:r>
            <w:r w:rsidRPr="0043499D">
              <w:rPr>
                <w:rFonts w:ascii="Arial" w:eastAsia="Calibri" w:hAnsi="Arial" w:cs="Arial"/>
                <w:sz w:val="20"/>
                <w:szCs w:val="20"/>
                <w:lang w:val="en-GB"/>
              </w:rPr>
              <w:t xml:space="preserve">will be worked on through the learning situation that will be carried out in parallel to the unit. </w:t>
            </w:r>
          </w:p>
          <w:p w14:paraId="6C103C91" w14:textId="77777777" w:rsidR="00014DD0" w:rsidRPr="0043499D" w:rsidRDefault="00014DD0" w:rsidP="00BE1C2B">
            <w:pPr>
              <w:rPr>
                <w:rFonts w:ascii="Arial" w:eastAsia="Calibri" w:hAnsi="Arial" w:cs="Arial"/>
                <w:b/>
                <w:i/>
                <w:sz w:val="20"/>
                <w:szCs w:val="20"/>
                <w:lang w:val="en-GB"/>
              </w:rPr>
            </w:pPr>
          </w:p>
          <w:p w14:paraId="45F075A5"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Language Corner </w:t>
            </w:r>
          </w:p>
          <w:p w14:paraId="34DE153B"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the Present Continuous. </w:t>
            </w:r>
          </w:p>
          <w:p w14:paraId="46E14D8D" w14:textId="77777777" w:rsidR="00014DD0" w:rsidRPr="0043499D" w:rsidRDefault="00014DD0" w:rsidP="00BE1C2B">
            <w:pPr>
              <w:rPr>
                <w:rFonts w:ascii="Arial" w:eastAsia="Calibri" w:hAnsi="Arial" w:cs="Arial"/>
                <w:b/>
                <w:i/>
                <w:sz w:val="20"/>
                <w:szCs w:val="20"/>
                <w:lang w:val="en-GB"/>
              </w:rPr>
            </w:pPr>
          </w:p>
          <w:p w14:paraId="4C690140"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Science Workshop</w:t>
            </w:r>
          </w:p>
          <w:p w14:paraId="7361C4B8"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The section focuses on understanding how oil stains work in another liquid. Through an experiment and the use of different objects to remove the oil stain in water, students will have to decide which object has been the best at effectively removing the oil stain from the water. </w:t>
            </w:r>
          </w:p>
          <w:p w14:paraId="08C4CA32" w14:textId="77777777" w:rsidR="00014DD0" w:rsidRPr="0043499D" w:rsidRDefault="00014DD0" w:rsidP="00BE1C2B">
            <w:pPr>
              <w:rPr>
                <w:rFonts w:ascii="Arial" w:eastAsia="Calibri" w:hAnsi="Arial" w:cs="Arial"/>
                <w:sz w:val="20"/>
                <w:szCs w:val="20"/>
                <w:lang w:val="en-GB"/>
              </w:rPr>
            </w:pPr>
          </w:p>
          <w:p w14:paraId="008DA3AE"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 xml:space="preserve">Visual summary </w:t>
            </w:r>
          </w:p>
          <w:p w14:paraId="54CCF093"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In this unit, students will learn how to colour elements in a simple way. </w:t>
            </w:r>
          </w:p>
          <w:p w14:paraId="5536113E" w14:textId="77777777" w:rsidR="00014DD0" w:rsidRPr="0043499D" w:rsidRDefault="00014DD0" w:rsidP="00BE1C2B">
            <w:pPr>
              <w:rPr>
                <w:rFonts w:ascii="Arial" w:eastAsia="Calibri" w:hAnsi="Arial" w:cs="Arial"/>
                <w:sz w:val="20"/>
                <w:szCs w:val="20"/>
                <w:lang w:val="en-GB"/>
              </w:rPr>
            </w:pPr>
          </w:p>
          <w:p w14:paraId="164054AA" w14:textId="77777777" w:rsidR="00014DD0" w:rsidRPr="0043499D" w:rsidRDefault="00014DD0" w:rsidP="00BE1C2B">
            <w:pPr>
              <w:rPr>
                <w:rFonts w:ascii="Arial" w:eastAsia="Calibri" w:hAnsi="Arial" w:cs="Arial"/>
                <w:b/>
                <w:i/>
                <w:sz w:val="20"/>
                <w:szCs w:val="20"/>
                <w:lang w:val="en-GB"/>
              </w:rPr>
            </w:pPr>
            <w:r w:rsidRPr="0043499D">
              <w:rPr>
                <w:rFonts w:ascii="Arial" w:eastAsia="Calibri" w:hAnsi="Arial" w:cs="Arial"/>
                <w:b/>
                <w:i/>
                <w:sz w:val="20"/>
                <w:szCs w:val="20"/>
                <w:lang w:val="en-GB"/>
              </w:rPr>
              <w:t>SEL (Social-emotional learning)</w:t>
            </w:r>
          </w:p>
          <w:p w14:paraId="3CFCA8C4"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Social awareness: Empathy </w:t>
            </w:r>
          </w:p>
          <w:p w14:paraId="43E34B15" w14:textId="77777777" w:rsidR="00014DD0" w:rsidRPr="0043499D" w:rsidRDefault="00014DD0" w:rsidP="00BE1C2B">
            <w:pPr>
              <w:rPr>
                <w:rFonts w:ascii="Arial" w:eastAsia="Calibri" w:hAnsi="Arial" w:cs="Arial"/>
                <w:sz w:val="20"/>
                <w:szCs w:val="20"/>
                <w:lang w:val="en-GB"/>
              </w:rPr>
            </w:pPr>
          </w:p>
        </w:tc>
      </w:tr>
      <w:tr w:rsidR="00014DD0" w:rsidRPr="0043499D" w14:paraId="0E7113FE" w14:textId="77777777" w:rsidTr="00BE1C2B">
        <w:tc>
          <w:tcPr>
            <w:tcW w:w="13994" w:type="dxa"/>
          </w:tcPr>
          <w:p w14:paraId="61582AD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05E16F98" w14:textId="77777777" w:rsidTr="00BE1C2B">
        <w:tc>
          <w:tcPr>
            <w:tcW w:w="13994" w:type="dxa"/>
          </w:tcPr>
          <w:p w14:paraId="2318A821"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unit is for students to:</w:t>
            </w:r>
          </w:p>
          <w:p w14:paraId="03F6BDF4" w14:textId="77777777" w:rsidR="00014DD0" w:rsidRPr="0043499D" w:rsidRDefault="00014DD0" w:rsidP="00014DD0">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2BE1E374"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and understand human impact on the environment. </w:t>
            </w:r>
          </w:p>
          <w:p w14:paraId="13DF9A42"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why water is important.  </w:t>
            </w:r>
          </w:p>
          <w:p w14:paraId="042D8389"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different ways to separate waste. </w:t>
            </w:r>
          </w:p>
          <w:p w14:paraId="611BE307" w14:textId="77777777" w:rsidR="00014DD0" w:rsidRPr="0043499D" w:rsidRDefault="00014DD0" w:rsidP="00014DD0">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means of environmentally friendly transport. </w:t>
            </w:r>
          </w:p>
        </w:tc>
      </w:tr>
      <w:tr w:rsidR="00014DD0" w:rsidRPr="0043499D" w14:paraId="18ACBC41" w14:textId="77777777" w:rsidTr="00BE1C2B">
        <w:tc>
          <w:tcPr>
            <w:tcW w:w="13994" w:type="dxa"/>
          </w:tcPr>
          <w:p w14:paraId="3482CAD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UDL IMPLEMENTATION</w:t>
            </w:r>
          </w:p>
        </w:tc>
      </w:tr>
      <w:tr w:rsidR="00014DD0" w:rsidRPr="0043499D" w14:paraId="6E44F1E4" w14:textId="77777777" w:rsidTr="00BE1C2B">
        <w:tc>
          <w:tcPr>
            <w:tcW w:w="13994" w:type="dxa"/>
          </w:tcPr>
          <w:p w14:paraId="35BEBFCA"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Formative </w:t>
            </w:r>
            <w:r w:rsidRPr="0043499D">
              <w:rPr>
                <w:rFonts w:ascii="Arial" w:hAnsi="Arial" w:cs="Arial"/>
                <w:i/>
                <w:iCs/>
                <w:sz w:val="20"/>
                <w:szCs w:val="20"/>
                <w:lang w:val="en-GB"/>
              </w:rPr>
              <w:t xml:space="preserve">feedback </w:t>
            </w:r>
            <w:r w:rsidRPr="0043499D">
              <w:rPr>
                <w:rFonts w:ascii="Arial" w:hAnsi="Arial" w:cs="Arial"/>
                <w:sz w:val="20"/>
                <w:szCs w:val="20"/>
                <w:lang w:val="en-GB"/>
              </w:rPr>
              <w:t xml:space="preserve">to highlight achievements, guide planning and adapt learning objectives </w:t>
            </w:r>
          </w:p>
          <w:p w14:paraId="71D0685E"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Combination of individual work, pair work, peer tutoring and cooperative base groups.</w:t>
            </w:r>
          </w:p>
          <w:p w14:paraId="6340E2FF"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Contextualisation of learning in the familiar and immediate environment.</w:t>
            </w:r>
          </w:p>
          <w:p w14:paraId="4B512C6C"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 xml:space="preserve">Free, </w:t>
            </w:r>
            <w:proofErr w:type="gramStart"/>
            <w:r w:rsidRPr="0043499D">
              <w:rPr>
                <w:rFonts w:ascii="Arial" w:hAnsi="Arial" w:cs="Arial"/>
                <w:sz w:val="20"/>
                <w:szCs w:val="20"/>
                <w:lang w:val="en-GB"/>
              </w:rPr>
              <w:t>argued</w:t>
            </w:r>
            <w:proofErr w:type="gramEnd"/>
            <w:r w:rsidRPr="0043499D">
              <w:rPr>
                <w:rFonts w:ascii="Arial" w:hAnsi="Arial" w:cs="Arial"/>
                <w:sz w:val="20"/>
                <w:szCs w:val="20"/>
                <w:lang w:val="en-GB"/>
              </w:rPr>
              <w:t xml:space="preserve"> and creative response activities.</w:t>
            </w:r>
          </w:p>
          <w:p w14:paraId="042218A2"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Self-reflection and personal goal identification activities</w:t>
            </w:r>
          </w:p>
          <w:p w14:paraId="2B17B9D2"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lastRenderedPageBreak/>
              <w:t xml:space="preserve">Possibility of presenting the answer or solution to the activities in different </w:t>
            </w:r>
            <w:proofErr w:type="gramStart"/>
            <w:r w:rsidRPr="0043499D">
              <w:rPr>
                <w:rFonts w:ascii="Arial" w:hAnsi="Arial" w:cs="Arial"/>
                <w:sz w:val="20"/>
                <w:szCs w:val="20"/>
                <w:lang w:val="en-GB"/>
              </w:rPr>
              <w:t>formats:</w:t>
            </w:r>
            <w:proofErr w:type="gramEnd"/>
            <w:r w:rsidRPr="0043499D">
              <w:rPr>
                <w:rFonts w:ascii="Arial" w:hAnsi="Arial" w:cs="Arial"/>
                <w:sz w:val="20"/>
                <w:szCs w:val="20"/>
                <w:lang w:val="en-GB"/>
              </w:rPr>
              <w:t xml:space="preserve"> written, oral, image or drawing...</w:t>
            </w:r>
          </w:p>
          <w:p w14:paraId="48408541" w14:textId="77777777" w:rsidR="00014DD0" w:rsidRPr="0043499D" w:rsidRDefault="00014DD0" w:rsidP="00014DD0">
            <w:pPr>
              <w:numPr>
                <w:ilvl w:val="0"/>
                <w:numId w:val="1"/>
              </w:numPr>
              <w:contextualSpacing/>
              <w:rPr>
                <w:rFonts w:ascii="Arial" w:hAnsi="Arial" w:cs="Arial"/>
                <w:sz w:val="20"/>
                <w:szCs w:val="20"/>
                <w:lang w:val="en-GB"/>
              </w:rPr>
            </w:pPr>
            <w:r w:rsidRPr="0043499D">
              <w:rPr>
                <w:rFonts w:ascii="Arial" w:hAnsi="Arial" w:cs="Arial"/>
                <w:sz w:val="20"/>
                <w:szCs w:val="20"/>
                <w:lang w:val="en-GB"/>
              </w:rPr>
              <w:t>Adaptation, personalisation and modification of content and activities (digital version).</w:t>
            </w:r>
          </w:p>
        </w:tc>
      </w:tr>
    </w:tbl>
    <w:p w14:paraId="6600AB84" w14:textId="77777777" w:rsidR="00014DD0" w:rsidRPr="0043499D" w:rsidRDefault="00014DD0" w:rsidP="00014DD0">
      <w:pPr>
        <w:rPr>
          <w:rFonts w:ascii="Arial" w:eastAsia="Calibri" w:hAnsi="Arial" w:cs="Arial"/>
          <w:b/>
          <w:sz w:val="20"/>
          <w:szCs w:val="20"/>
        </w:rPr>
      </w:pPr>
    </w:p>
    <w:p w14:paraId="42C0D22D"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7A4BDF69" w14:textId="77777777" w:rsidR="00014DD0" w:rsidRPr="0043499D" w:rsidRDefault="00014DD0" w:rsidP="00014DD0">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19"/>
        <w:gridCol w:w="1416"/>
        <w:gridCol w:w="3534"/>
        <w:gridCol w:w="4240"/>
        <w:gridCol w:w="2685"/>
      </w:tblGrid>
      <w:tr w:rsidR="00014DD0" w:rsidRPr="0043499D" w14:paraId="230946AF" w14:textId="77777777" w:rsidTr="00BE1C2B">
        <w:tc>
          <w:tcPr>
            <w:tcW w:w="14029" w:type="dxa"/>
            <w:gridSpan w:val="5"/>
            <w:shd w:val="clear" w:color="auto" w:fill="F2F2F2"/>
          </w:tcPr>
          <w:p w14:paraId="4BC6C1E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46F40E3F" w14:textId="77777777" w:rsidTr="00BE1C2B">
        <w:tc>
          <w:tcPr>
            <w:tcW w:w="2122" w:type="dxa"/>
          </w:tcPr>
          <w:p w14:paraId="35E96EE8"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417" w:type="dxa"/>
          </w:tcPr>
          <w:p w14:paraId="5750911F"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3544" w:type="dxa"/>
          </w:tcPr>
          <w:p w14:paraId="48DC401B"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44943096"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2694" w:type="dxa"/>
          </w:tcPr>
          <w:p w14:paraId="0418D019"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6D1E16A9" w14:textId="77777777" w:rsidTr="00BE1C2B">
        <w:trPr>
          <w:trHeight w:val="4470"/>
        </w:trPr>
        <w:tc>
          <w:tcPr>
            <w:tcW w:w="2122" w:type="dxa"/>
            <w:tcBorders>
              <w:top w:val="single" w:sz="4" w:space="0" w:color="auto"/>
              <w:left w:val="single" w:sz="4" w:space="0" w:color="auto"/>
              <w:bottom w:val="single" w:sz="4" w:space="0" w:color="auto"/>
              <w:right w:val="single" w:sz="4" w:space="0" w:color="auto"/>
            </w:tcBorders>
          </w:tcPr>
          <w:p w14:paraId="1BD36573"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lang w:val="en-GB"/>
              </w:rPr>
              <w:t xml:space="preserve">2. Identify the causes and consequences of human intervention in the environment, from the social, economic, cultural, </w:t>
            </w:r>
            <w:proofErr w:type="gramStart"/>
            <w:r w:rsidRPr="0043499D">
              <w:rPr>
                <w:rFonts w:ascii="Arial" w:hAnsi="Arial" w:cs="Arial"/>
                <w:sz w:val="20"/>
                <w:szCs w:val="20"/>
                <w:lang w:val="en-GB"/>
              </w:rPr>
              <w:t>technological</w:t>
            </w:r>
            <w:proofErr w:type="gramEnd"/>
            <w:r w:rsidRPr="0043499D">
              <w:rPr>
                <w:rFonts w:ascii="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417" w:type="dxa"/>
          </w:tcPr>
          <w:p w14:paraId="17E7A919" w14:textId="77777777" w:rsidR="00014DD0" w:rsidRPr="0043499D" w:rsidRDefault="00014DD0" w:rsidP="00BE1C2B">
            <w:pPr>
              <w:rPr>
                <w:rFonts w:ascii="Arial" w:eastAsia="Calibri" w:hAnsi="Arial" w:cs="Arial"/>
                <w:b/>
                <w:sz w:val="20"/>
                <w:szCs w:val="20"/>
                <w:lang w:val="pl-PL"/>
              </w:rPr>
            </w:pPr>
            <w:r w:rsidRPr="0043499D">
              <w:rPr>
                <w:rFonts w:ascii="Arial" w:eastAsia="Times New Roman" w:hAnsi="Arial" w:cs="Arial"/>
                <w:sz w:val="20"/>
                <w:szCs w:val="20"/>
                <w:lang w:val="pl-PL" w:eastAsia="es-ES"/>
              </w:rPr>
              <w:t>CLC5, STEM2, STEM5, SPCL2L4, CC1, CC3, CC4, CE1</w:t>
            </w:r>
          </w:p>
        </w:tc>
        <w:tc>
          <w:tcPr>
            <w:tcW w:w="3544" w:type="dxa"/>
            <w:tcBorders>
              <w:top w:val="single" w:sz="4" w:space="0" w:color="auto"/>
              <w:left w:val="single" w:sz="4" w:space="0" w:color="auto"/>
              <w:bottom w:val="single" w:sz="4" w:space="0" w:color="auto"/>
              <w:right w:val="single" w:sz="4" w:space="0" w:color="auto"/>
            </w:tcBorders>
          </w:tcPr>
          <w:p w14:paraId="2D4EE007"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Cs/>
                <w:sz w:val="20"/>
                <w:szCs w:val="20"/>
                <w:lang w:val="en-GB" w:eastAsia="es-ES"/>
              </w:rPr>
              <w:t>2.1.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45F52C02"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9A61CCB"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4. Social and environmental awareness</w:t>
            </w:r>
          </w:p>
          <w:p w14:paraId="24AB904F" w14:textId="77777777" w:rsidR="00014DD0" w:rsidRPr="0043499D" w:rsidRDefault="00014DD0" w:rsidP="00BE1C2B">
            <w:pPr>
              <w:numPr>
                <w:ilvl w:val="0"/>
                <w:numId w:val="13"/>
              </w:numPr>
              <w:autoSpaceDE w:val="0"/>
              <w:autoSpaceDN w:val="0"/>
              <w:adjustRightInd w:val="0"/>
              <w:spacing w:before="120" w:after="120" w:line="256" w:lineRule="auto"/>
              <w:contextualSpacing/>
              <w:rPr>
                <w:rFonts w:ascii="Arial" w:hAnsi="Arial" w:cs="Arial"/>
                <w:sz w:val="20"/>
                <w:szCs w:val="20"/>
                <w:lang w:val="en-GB"/>
              </w:rPr>
            </w:pPr>
            <w:r w:rsidRPr="0043499D">
              <w:rPr>
                <w:rFonts w:ascii="Arial" w:hAnsi="Arial" w:cs="Arial"/>
                <w:sz w:val="20"/>
                <w:szCs w:val="20"/>
                <w:lang w:val="en-GB"/>
              </w:rPr>
              <w:t xml:space="preserve">Social and environmental responsibility. Actions for the conservation, </w:t>
            </w:r>
            <w:proofErr w:type="gramStart"/>
            <w:r w:rsidRPr="0043499D">
              <w:rPr>
                <w:rFonts w:ascii="Arial" w:hAnsi="Arial" w:cs="Arial"/>
                <w:sz w:val="20"/>
                <w:szCs w:val="20"/>
                <w:lang w:val="en-GB"/>
              </w:rPr>
              <w:t>improvement</w:t>
            </w:r>
            <w:proofErr w:type="gramEnd"/>
            <w:r w:rsidRPr="0043499D">
              <w:rPr>
                <w:rFonts w:ascii="Arial" w:hAnsi="Arial" w:cs="Arial"/>
                <w:sz w:val="20"/>
                <w:szCs w:val="20"/>
                <w:lang w:val="en-GB"/>
              </w:rPr>
              <w:t xml:space="preserve"> and use of common goods. Animal abuse and its prevention. Respectful practices towards the immediate environment.</w:t>
            </w:r>
          </w:p>
          <w:p w14:paraId="64CBE423" w14:textId="77777777" w:rsidR="00014DD0" w:rsidRPr="0043499D" w:rsidRDefault="00014DD0" w:rsidP="00014DD0">
            <w:pPr>
              <w:numPr>
                <w:ilvl w:val="0"/>
                <w:numId w:val="13"/>
              </w:numPr>
              <w:rPr>
                <w:rFonts w:ascii="Arial" w:eastAsia="Calibri" w:hAnsi="Arial" w:cs="Arial"/>
                <w:sz w:val="20"/>
                <w:szCs w:val="20"/>
                <w:lang w:val="en-GB"/>
              </w:rPr>
            </w:pPr>
            <w:r w:rsidRPr="0043499D">
              <w:rPr>
                <w:rFonts w:ascii="Arial" w:hAnsi="Arial" w:cs="Arial"/>
                <w:sz w:val="20"/>
                <w:szCs w:val="20"/>
                <w:lang w:val="en-GB"/>
              </w:rPr>
              <w:t>Appropriate lifestyles. Responsible use of water, safe and healthy mobility, waste prevention and management.</w:t>
            </w:r>
          </w:p>
        </w:tc>
        <w:tc>
          <w:tcPr>
            <w:tcW w:w="2694" w:type="dxa"/>
          </w:tcPr>
          <w:p w14:paraId="7CFC10D1"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Pages 106 - 111</w:t>
            </w:r>
          </w:p>
        </w:tc>
      </w:tr>
    </w:tbl>
    <w:p w14:paraId="36585199"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753F2C53"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r w:rsidRPr="0043499D">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0"/>
        <w:gridCol w:w="2887"/>
        <w:gridCol w:w="2968"/>
        <w:gridCol w:w="3110"/>
        <w:gridCol w:w="2969"/>
      </w:tblGrid>
      <w:tr w:rsidR="00014DD0" w:rsidRPr="0043499D" w14:paraId="4107C5A1" w14:textId="77777777" w:rsidTr="00795AF1">
        <w:tc>
          <w:tcPr>
            <w:tcW w:w="13994" w:type="dxa"/>
            <w:gridSpan w:val="5"/>
            <w:shd w:val="clear" w:color="auto" w:fill="F2F2F2"/>
          </w:tcPr>
          <w:p w14:paraId="139472E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ASSESSMENT RUBRICS</w:t>
            </w:r>
          </w:p>
        </w:tc>
      </w:tr>
      <w:tr w:rsidR="00014DD0" w:rsidRPr="0043499D" w14:paraId="1D677A3A" w14:textId="77777777" w:rsidTr="00795AF1">
        <w:tc>
          <w:tcPr>
            <w:tcW w:w="2060" w:type="dxa"/>
          </w:tcPr>
          <w:p w14:paraId="5C3B337F"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887" w:type="dxa"/>
          </w:tcPr>
          <w:p w14:paraId="663384D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617C6062"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968" w:type="dxa"/>
          </w:tcPr>
          <w:p w14:paraId="7B8A6A7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082423EA"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3110" w:type="dxa"/>
          </w:tcPr>
          <w:p w14:paraId="6D828E10"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4490F5A5"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2969" w:type="dxa"/>
          </w:tcPr>
          <w:p w14:paraId="082CA24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3359F70D"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0FD9AE1A" w14:textId="77777777" w:rsidTr="00795AF1">
        <w:tc>
          <w:tcPr>
            <w:tcW w:w="13994" w:type="dxa"/>
            <w:gridSpan w:val="5"/>
            <w:tcBorders>
              <w:top w:val="single" w:sz="4" w:space="0" w:color="auto"/>
              <w:left w:val="single" w:sz="4" w:space="0" w:color="auto"/>
              <w:bottom w:val="single" w:sz="4" w:space="0" w:color="auto"/>
              <w:right w:val="single" w:sz="4" w:space="0" w:color="auto"/>
            </w:tcBorders>
          </w:tcPr>
          <w:p w14:paraId="666A1CA4" w14:textId="77777777" w:rsidR="00795AF1" w:rsidRPr="0043499D" w:rsidRDefault="00795AF1" w:rsidP="00901C54">
            <w:pPr>
              <w:rPr>
                <w:rFonts w:ascii="Arial" w:eastAsia="Calibri" w:hAnsi="Arial" w:cs="Arial"/>
                <w:b/>
                <w:sz w:val="20"/>
                <w:szCs w:val="20"/>
                <w:lang w:val="en-GB"/>
              </w:rPr>
            </w:pPr>
            <w:r w:rsidRPr="0043499D">
              <w:rPr>
                <w:rFonts w:ascii="Arial" w:eastAsia="Calibri" w:hAnsi="Arial" w:cs="Arial"/>
                <w:bCs/>
                <w:sz w:val="20"/>
                <w:szCs w:val="20"/>
                <w:lang w:val="en-GB" w:eastAsia="es-ES"/>
              </w:rPr>
              <w:t>2.1.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014DD0" w:rsidRPr="0043499D" w14:paraId="427989B0" w14:textId="77777777" w:rsidTr="00795AF1">
        <w:tc>
          <w:tcPr>
            <w:tcW w:w="2060" w:type="dxa"/>
            <w:tcBorders>
              <w:top w:val="single" w:sz="4" w:space="0" w:color="auto"/>
              <w:left w:val="single" w:sz="4" w:space="0" w:color="auto"/>
              <w:bottom w:val="single" w:sz="4" w:space="0" w:color="auto"/>
              <w:right w:val="single" w:sz="4" w:space="0" w:color="auto"/>
            </w:tcBorders>
          </w:tcPr>
          <w:p w14:paraId="25C8C802"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Cs/>
                <w:sz w:val="20"/>
                <w:szCs w:val="20"/>
                <w:lang w:val="en-GB" w:eastAsia="es-ES"/>
              </w:rPr>
              <w:t>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2887" w:type="dxa"/>
          </w:tcPr>
          <w:p w14:paraId="22ADAC67"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8" w:type="dxa"/>
          </w:tcPr>
          <w:p w14:paraId="7BBB9D51"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0" w:type="dxa"/>
          </w:tcPr>
          <w:p w14:paraId="678F2B94"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c>
          <w:tcPr>
            <w:tcW w:w="2969" w:type="dxa"/>
          </w:tcPr>
          <w:p w14:paraId="7A87B00B" w14:textId="77777777" w:rsidR="00014DD0" w:rsidRPr="0043499D" w:rsidRDefault="00014DD0" w:rsidP="00BE1C2B">
            <w:pPr>
              <w:rPr>
                <w:rFonts w:ascii="Arial" w:eastAsia="Calibri" w:hAnsi="Arial" w:cs="Arial"/>
                <w:b/>
                <w:sz w:val="20"/>
                <w:szCs w:val="20"/>
                <w:lang w:val="en-GB"/>
              </w:rPr>
            </w:pPr>
            <w:r w:rsidRPr="0043499D">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hAnsi="Arial" w:cs="Arial"/>
                <w:sz w:val="20"/>
                <w:szCs w:val="20"/>
                <w:shd w:val="clear" w:color="auto" w:fill="FFFFFF"/>
                <w:lang w:val="en-GB"/>
              </w:rPr>
              <w:t>skill</w:t>
            </w:r>
            <w:proofErr w:type="gramEnd"/>
            <w:r w:rsidRPr="0043499D">
              <w:rPr>
                <w:rFonts w:ascii="Arial" w:hAnsi="Arial" w:cs="Arial"/>
                <w:sz w:val="20"/>
                <w:szCs w:val="20"/>
                <w:shd w:val="clear" w:color="auto" w:fill="FFFFFF"/>
                <w:lang w:val="en-GB"/>
              </w:rPr>
              <w:t xml:space="preserve"> or procedure.</w:t>
            </w:r>
          </w:p>
        </w:tc>
      </w:tr>
    </w:tbl>
    <w:p w14:paraId="4BA3E9CC"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p w14:paraId="6A4D0E2C"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lastRenderedPageBreak/>
        <w:t xml:space="preserve">SOCIAL SCIENCE 1 - Learning Situation 3: Zero waste gift </w:t>
      </w:r>
      <w:r w:rsidRPr="0043499D">
        <w:rPr>
          <w:rFonts w:ascii="Arial" w:eastAsia="Arial" w:hAnsi="Arial" w:cs="Arial"/>
          <w:b/>
          <w:sz w:val="20"/>
          <w:szCs w:val="20"/>
        </w:rPr>
        <w:tab/>
      </w:r>
    </w:p>
    <w:p w14:paraId="2925B0BC" w14:textId="77777777" w:rsidR="00014DD0" w:rsidRPr="0043499D" w:rsidRDefault="00014DD0" w:rsidP="00014DD0">
      <w:pPr>
        <w:rPr>
          <w:rFonts w:ascii="Arial" w:eastAsia="Arial" w:hAnsi="Arial" w:cs="Arial"/>
          <w:b/>
          <w:sz w:val="20"/>
          <w:szCs w:val="20"/>
        </w:rPr>
      </w:pPr>
    </w:p>
    <w:p w14:paraId="25F9F4B7" w14:textId="77777777" w:rsidR="00014DD0" w:rsidRPr="0043499D" w:rsidRDefault="00014DD0" w:rsidP="00014DD0">
      <w:pPr>
        <w:rPr>
          <w:rFonts w:ascii="Arial" w:eastAsia="Arial" w:hAnsi="Arial" w:cs="Arial"/>
          <w:b/>
          <w:sz w:val="20"/>
          <w:szCs w:val="20"/>
        </w:rPr>
      </w:pPr>
      <w:r w:rsidRPr="0043499D">
        <w:rPr>
          <w:rFonts w:ascii="Arial" w:eastAsia="Arial" w:hAnsi="Arial" w:cs="Arial"/>
          <w:b/>
          <w:sz w:val="20"/>
          <w:szCs w:val="20"/>
        </w:rPr>
        <w:t>Timing: 12 weeks</w:t>
      </w:r>
    </w:p>
    <w:p w14:paraId="012DD0D9" w14:textId="77777777" w:rsidR="00014DD0" w:rsidRPr="0043499D" w:rsidRDefault="00014DD0" w:rsidP="00014DD0">
      <w:pPr>
        <w:rPr>
          <w:rFonts w:ascii="Arial" w:eastAsia="Arial" w:hAnsi="Arial" w:cs="Arial"/>
          <w:b/>
          <w:sz w:val="20"/>
          <w:szCs w:val="20"/>
        </w:rPr>
      </w:pPr>
    </w:p>
    <w:tbl>
      <w:tblPr>
        <w:tblStyle w:val="Tablaconcuadrcula11"/>
        <w:tblW w:w="0" w:type="auto"/>
        <w:tblLook w:val="04A0" w:firstRow="1" w:lastRow="0" w:firstColumn="1" w:lastColumn="0" w:noHBand="0" w:noVBand="1"/>
      </w:tblPr>
      <w:tblGrid>
        <w:gridCol w:w="13994"/>
      </w:tblGrid>
      <w:tr w:rsidR="00014DD0" w:rsidRPr="0043499D" w14:paraId="20896E6F" w14:textId="77777777" w:rsidTr="00BE1C2B">
        <w:tc>
          <w:tcPr>
            <w:tcW w:w="13994" w:type="dxa"/>
          </w:tcPr>
          <w:p w14:paraId="55B1C96E"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TASK DESCRIPTION</w:t>
            </w:r>
          </w:p>
        </w:tc>
      </w:tr>
      <w:tr w:rsidR="00014DD0" w:rsidRPr="0043499D" w14:paraId="2E52C1BD" w14:textId="77777777" w:rsidTr="00BE1C2B">
        <w:tc>
          <w:tcPr>
            <w:tcW w:w="13994" w:type="dxa"/>
          </w:tcPr>
          <w:p w14:paraId="535E65B9"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task is to create a gift using recyclable materials for its creation.</w:t>
            </w:r>
          </w:p>
          <w:p w14:paraId="67715C65"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We propose you to get to know the different recyclable and reusable materials, with which you will create your gift. </w:t>
            </w:r>
          </w:p>
          <w:p w14:paraId="02F28801"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Finally, the gift will be shown to the rest of the class and the materials used will be explained. </w:t>
            </w:r>
          </w:p>
          <w:p w14:paraId="2D5844C3" w14:textId="77777777" w:rsidR="00014DD0" w:rsidRPr="0043499D" w:rsidRDefault="00014DD0" w:rsidP="00BE1C2B">
            <w:pPr>
              <w:rPr>
                <w:rFonts w:ascii="Arial" w:eastAsia="Calibri" w:hAnsi="Arial" w:cs="Arial"/>
                <w:sz w:val="20"/>
                <w:szCs w:val="20"/>
                <w:lang w:val="en-GB"/>
              </w:rPr>
            </w:pPr>
          </w:p>
        </w:tc>
      </w:tr>
      <w:tr w:rsidR="00014DD0" w:rsidRPr="0043499D" w14:paraId="089E2D02" w14:textId="77777777" w:rsidTr="00BE1C2B">
        <w:tc>
          <w:tcPr>
            <w:tcW w:w="13994" w:type="dxa"/>
          </w:tcPr>
          <w:p w14:paraId="37DF326C"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OBJECTIVES</w:t>
            </w:r>
          </w:p>
        </w:tc>
      </w:tr>
      <w:tr w:rsidR="00014DD0" w:rsidRPr="0043499D" w14:paraId="365A12A2" w14:textId="77777777" w:rsidTr="00BE1C2B">
        <w:tc>
          <w:tcPr>
            <w:tcW w:w="13994" w:type="dxa"/>
          </w:tcPr>
          <w:p w14:paraId="37315C0D"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The aim of this learning situation is for students:</w:t>
            </w:r>
          </w:p>
          <w:p w14:paraId="7BA52CA5" w14:textId="77777777" w:rsidR="00014DD0" w:rsidRPr="0043499D" w:rsidRDefault="00014DD0" w:rsidP="00BE1C2B">
            <w:pPr>
              <w:numPr>
                <w:ilvl w:val="0"/>
                <w:numId w:val="2"/>
              </w:numPr>
              <w:contextualSpacing/>
              <w:rPr>
                <w:rFonts w:ascii="Arial" w:eastAsia="Calibri" w:hAnsi="Arial" w:cs="Arial"/>
                <w:sz w:val="20"/>
                <w:szCs w:val="20"/>
              </w:rPr>
            </w:pPr>
            <w:proofErr w:type="spellStart"/>
            <w:r w:rsidRPr="0043499D">
              <w:rPr>
                <w:rFonts w:ascii="Arial" w:eastAsia="Calibri" w:hAnsi="Arial" w:cs="Arial"/>
                <w:sz w:val="20"/>
                <w:szCs w:val="20"/>
              </w:rPr>
              <w:t>Consult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different</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sources</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of</w:t>
            </w:r>
            <w:proofErr w:type="spellEnd"/>
            <w:r w:rsidRPr="0043499D">
              <w:rPr>
                <w:rFonts w:ascii="Arial" w:eastAsia="Calibri" w:hAnsi="Arial" w:cs="Arial"/>
                <w:sz w:val="20"/>
                <w:szCs w:val="20"/>
              </w:rPr>
              <w:t xml:space="preserve"> </w:t>
            </w:r>
            <w:proofErr w:type="spellStart"/>
            <w:r w:rsidRPr="0043499D">
              <w:rPr>
                <w:rFonts w:ascii="Arial" w:eastAsia="Calibri" w:hAnsi="Arial" w:cs="Arial"/>
                <w:sz w:val="20"/>
                <w:szCs w:val="20"/>
              </w:rPr>
              <w:t>information</w:t>
            </w:r>
            <w:proofErr w:type="spellEnd"/>
          </w:p>
          <w:p w14:paraId="0AAEB28D" w14:textId="77777777" w:rsidR="00014DD0" w:rsidRPr="0043499D" w:rsidRDefault="00014DD0"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Identify the different recyclable materials. </w:t>
            </w:r>
          </w:p>
          <w:p w14:paraId="6B048165" w14:textId="77777777" w:rsidR="00014DD0" w:rsidRPr="0043499D" w:rsidRDefault="00014DD0"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Use your imagination to give a second life to things that would otherwise end up in the bin. </w:t>
            </w:r>
          </w:p>
          <w:p w14:paraId="26E4E60C" w14:textId="77777777" w:rsidR="00014DD0" w:rsidRPr="0043499D" w:rsidRDefault="00014DD0" w:rsidP="00BE1C2B">
            <w:pPr>
              <w:numPr>
                <w:ilvl w:val="0"/>
                <w:numId w:val="2"/>
              </w:numPr>
              <w:contextualSpacing/>
              <w:rPr>
                <w:rFonts w:ascii="Arial" w:eastAsia="Calibri" w:hAnsi="Arial" w:cs="Arial"/>
                <w:sz w:val="20"/>
                <w:szCs w:val="20"/>
                <w:lang w:val="en-GB"/>
              </w:rPr>
            </w:pPr>
            <w:r w:rsidRPr="0043499D">
              <w:rPr>
                <w:rFonts w:ascii="Arial" w:eastAsia="Calibri" w:hAnsi="Arial" w:cs="Arial"/>
                <w:sz w:val="20"/>
                <w:szCs w:val="20"/>
                <w:lang w:val="en-GB"/>
              </w:rPr>
              <w:t xml:space="preserve">Learn about the importance of recycling and repurposing materials that would otherwise end up in the trash. </w:t>
            </w:r>
          </w:p>
        </w:tc>
      </w:tr>
    </w:tbl>
    <w:p w14:paraId="38899423" w14:textId="77777777" w:rsidR="00014DD0" w:rsidRPr="0043499D" w:rsidRDefault="00014DD0" w:rsidP="00014DD0">
      <w:pPr>
        <w:rPr>
          <w:rFonts w:ascii="Arial" w:eastAsia="Calibri" w:hAnsi="Arial" w:cs="Arial"/>
          <w:b/>
          <w:sz w:val="20"/>
          <w:szCs w:val="20"/>
        </w:rPr>
      </w:pPr>
    </w:p>
    <w:p w14:paraId="1104E0E7"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br w:type="page"/>
      </w:r>
    </w:p>
    <w:tbl>
      <w:tblPr>
        <w:tblStyle w:val="Tablaconcuadrcula11"/>
        <w:tblW w:w="14170" w:type="dxa"/>
        <w:tblLayout w:type="fixed"/>
        <w:tblLook w:val="04A0" w:firstRow="1" w:lastRow="0" w:firstColumn="1" w:lastColumn="0" w:noHBand="0" w:noVBand="1"/>
      </w:tblPr>
      <w:tblGrid>
        <w:gridCol w:w="1491"/>
        <w:gridCol w:w="513"/>
        <w:gridCol w:w="685"/>
        <w:gridCol w:w="1239"/>
        <w:gridCol w:w="36"/>
        <w:gridCol w:w="2694"/>
        <w:gridCol w:w="4252"/>
        <w:gridCol w:w="3260"/>
      </w:tblGrid>
      <w:tr w:rsidR="00014DD0" w:rsidRPr="0043499D" w14:paraId="137DA04A" w14:textId="77777777" w:rsidTr="00BE1C2B">
        <w:tc>
          <w:tcPr>
            <w:tcW w:w="1491" w:type="dxa"/>
            <w:shd w:val="clear" w:color="auto" w:fill="E7E6E6"/>
            <w:vAlign w:val="center"/>
          </w:tcPr>
          <w:p w14:paraId="0334BDC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 SCIENCE</w:t>
            </w:r>
          </w:p>
        </w:tc>
        <w:tc>
          <w:tcPr>
            <w:tcW w:w="513" w:type="dxa"/>
            <w:shd w:val="clear" w:color="auto" w:fill="E7E6E6"/>
            <w:vAlign w:val="center"/>
          </w:tcPr>
          <w:p w14:paraId="19608C0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1924" w:type="dxa"/>
            <w:gridSpan w:val="2"/>
            <w:shd w:val="clear" w:color="auto" w:fill="E7E6E6"/>
            <w:vAlign w:val="center"/>
          </w:tcPr>
          <w:p w14:paraId="27E8A623"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tc>
        <w:tc>
          <w:tcPr>
            <w:tcW w:w="2730" w:type="dxa"/>
            <w:gridSpan w:val="2"/>
            <w:shd w:val="clear" w:color="auto" w:fill="E7E6E6"/>
            <w:vAlign w:val="center"/>
          </w:tcPr>
          <w:p w14:paraId="233A630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ZERO-WASTE GIFT</w:t>
            </w:r>
          </w:p>
        </w:tc>
        <w:tc>
          <w:tcPr>
            <w:tcW w:w="4252" w:type="dxa"/>
            <w:shd w:val="clear" w:color="auto" w:fill="E7E6E6"/>
            <w:vAlign w:val="center"/>
          </w:tcPr>
          <w:p w14:paraId="11F60D5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260" w:type="dxa"/>
            <w:shd w:val="clear" w:color="auto" w:fill="E7E6E6"/>
            <w:vAlign w:val="center"/>
          </w:tcPr>
          <w:p w14:paraId="276A778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12</w:t>
            </w:r>
          </w:p>
          <w:p w14:paraId="3A7772D8"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Responsible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consumption</w:t>
            </w:r>
            <w:proofErr w:type="spellEnd"/>
            <w:r w:rsidRPr="0043499D">
              <w:rPr>
                <w:rFonts w:ascii="Arial" w:eastAsia="Calibri" w:hAnsi="Arial" w:cs="Arial"/>
                <w:b/>
                <w:sz w:val="20"/>
                <w:szCs w:val="20"/>
              </w:rPr>
              <w:t xml:space="preserve"> &amp; </w:t>
            </w:r>
            <w:proofErr w:type="spellStart"/>
            <w:r w:rsidRPr="0043499D">
              <w:rPr>
                <w:rFonts w:ascii="Arial" w:eastAsia="Calibri" w:hAnsi="Arial" w:cs="Arial"/>
                <w:b/>
                <w:sz w:val="20"/>
                <w:szCs w:val="20"/>
              </w:rPr>
              <w:t>production</w:t>
            </w:r>
            <w:proofErr w:type="spellEnd"/>
          </w:p>
        </w:tc>
      </w:tr>
      <w:tr w:rsidR="00014DD0" w:rsidRPr="0043499D" w14:paraId="66D124DA" w14:textId="77777777" w:rsidTr="00BE1C2B">
        <w:tc>
          <w:tcPr>
            <w:tcW w:w="14170" w:type="dxa"/>
            <w:gridSpan w:val="8"/>
          </w:tcPr>
          <w:p w14:paraId="557AE5DD"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PROGRAMME</w:t>
            </w:r>
          </w:p>
        </w:tc>
      </w:tr>
      <w:tr w:rsidR="00014DD0" w:rsidRPr="0043499D" w14:paraId="05C08CFE" w14:textId="77777777" w:rsidTr="00BE1C2B">
        <w:tc>
          <w:tcPr>
            <w:tcW w:w="2689" w:type="dxa"/>
            <w:gridSpan w:val="3"/>
          </w:tcPr>
          <w:p w14:paraId="007FA9AC"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SPECIFIC COMPETENCES</w:t>
            </w:r>
          </w:p>
        </w:tc>
        <w:tc>
          <w:tcPr>
            <w:tcW w:w="1275" w:type="dxa"/>
            <w:gridSpan w:val="2"/>
          </w:tcPr>
          <w:p w14:paraId="3C9CE33B"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KC* AND OP**</w:t>
            </w:r>
          </w:p>
        </w:tc>
        <w:tc>
          <w:tcPr>
            <w:tcW w:w="2694" w:type="dxa"/>
          </w:tcPr>
          <w:p w14:paraId="69C62DAB"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EVALUATION CRITERIA</w:t>
            </w:r>
          </w:p>
        </w:tc>
        <w:tc>
          <w:tcPr>
            <w:tcW w:w="4252" w:type="dxa"/>
          </w:tcPr>
          <w:p w14:paraId="72D2D940"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CONTENTS</w:t>
            </w:r>
          </w:p>
        </w:tc>
        <w:tc>
          <w:tcPr>
            <w:tcW w:w="3260" w:type="dxa"/>
          </w:tcPr>
          <w:p w14:paraId="1DE56E2E"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PAGES</w:t>
            </w:r>
          </w:p>
        </w:tc>
      </w:tr>
      <w:tr w:rsidR="00014DD0" w:rsidRPr="0043499D" w14:paraId="48DF9C6D" w14:textId="77777777" w:rsidTr="00BE1C2B">
        <w:trPr>
          <w:trHeight w:val="5377"/>
        </w:trPr>
        <w:tc>
          <w:tcPr>
            <w:tcW w:w="2689" w:type="dxa"/>
            <w:gridSpan w:val="3"/>
          </w:tcPr>
          <w:p w14:paraId="46ED9B2E" w14:textId="77777777" w:rsidR="00014DD0" w:rsidRPr="0043499D" w:rsidRDefault="00014DD0" w:rsidP="00BE1C2B">
            <w:pPr>
              <w:autoSpaceDE w:val="0"/>
              <w:autoSpaceDN w:val="0"/>
              <w:adjustRightInd w:val="0"/>
              <w:spacing w:before="120" w:after="120"/>
              <w:rPr>
                <w:rFonts w:ascii="Arial" w:hAnsi="Arial" w:cs="Arial"/>
                <w:sz w:val="20"/>
                <w:szCs w:val="20"/>
                <w:lang w:val="en-GB"/>
              </w:rPr>
            </w:pPr>
            <w:r w:rsidRPr="0043499D">
              <w:rPr>
                <w:rFonts w:ascii="Arial" w:hAnsi="Arial" w:cs="Arial"/>
                <w:sz w:val="20"/>
                <w:szCs w:val="20"/>
                <w:lang w:val="en-GB"/>
              </w:rPr>
              <w:t xml:space="preserve">2. Identify the causes and consequences of human intervention in the environment, from the social, economic, cultural, </w:t>
            </w:r>
            <w:proofErr w:type="gramStart"/>
            <w:r w:rsidRPr="0043499D">
              <w:rPr>
                <w:rFonts w:ascii="Arial" w:hAnsi="Arial" w:cs="Arial"/>
                <w:sz w:val="20"/>
                <w:szCs w:val="20"/>
                <w:lang w:val="en-GB"/>
              </w:rPr>
              <w:t>technological</w:t>
            </w:r>
            <w:proofErr w:type="gramEnd"/>
            <w:r w:rsidRPr="0043499D">
              <w:rPr>
                <w:rFonts w:ascii="Arial" w:hAnsi="Arial" w:cs="Arial"/>
                <w:sz w:val="20"/>
                <w:szCs w:val="20"/>
                <w:lang w:val="en-GB"/>
              </w:rPr>
              <w:t xml:space="preserve"> and environmental points of view, in order to improve the ability to face problems, seek solutions and act in their resolution, promoting respect, care and protection of people and the planet.</w:t>
            </w:r>
          </w:p>
        </w:tc>
        <w:tc>
          <w:tcPr>
            <w:tcW w:w="1275" w:type="dxa"/>
            <w:gridSpan w:val="2"/>
          </w:tcPr>
          <w:p w14:paraId="24670250" w14:textId="77777777" w:rsidR="00014DD0" w:rsidRPr="0043499D" w:rsidRDefault="00014DD0" w:rsidP="00BE1C2B">
            <w:pPr>
              <w:rPr>
                <w:rFonts w:ascii="Arial" w:eastAsia="Calibri" w:hAnsi="Arial" w:cs="Arial"/>
                <w:b/>
                <w:sz w:val="20"/>
                <w:szCs w:val="20"/>
                <w:lang w:val="pl-PL"/>
              </w:rPr>
            </w:pPr>
            <w:r w:rsidRPr="0043499D">
              <w:rPr>
                <w:rFonts w:ascii="Arial" w:eastAsia="Calibri" w:hAnsi="Arial" w:cs="Arial"/>
                <w:sz w:val="20"/>
                <w:szCs w:val="20"/>
                <w:lang w:val="pl-PL"/>
              </w:rPr>
              <w:t>CLC5, STEM2, STEM5, SPCL2L4, CC1, CC3, CC4, CE1</w:t>
            </w:r>
          </w:p>
        </w:tc>
        <w:tc>
          <w:tcPr>
            <w:tcW w:w="2694" w:type="dxa"/>
          </w:tcPr>
          <w:p w14:paraId="1ED07F4C" w14:textId="77777777" w:rsidR="00014DD0" w:rsidRPr="0043499D" w:rsidRDefault="00014DD0" w:rsidP="00BE1C2B">
            <w:pPr>
              <w:autoSpaceDE w:val="0"/>
              <w:autoSpaceDN w:val="0"/>
              <w:adjustRightInd w:val="0"/>
              <w:spacing w:before="120" w:after="120"/>
              <w:rPr>
                <w:rFonts w:ascii="Arial" w:eastAsia="Calibri" w:hAnsi="Arial" w:cs="Arial"/>
                <w:bCs/>
                <w:sz w:val="20"/>
                <w:szCs w:val="20"/>
                <w:lang w:val="en-GB" w:eastAsia="es-ES"/>
              </w:rPr>
            </w:pPr>
            <w:r w:rsidRPr="0043499D">
              <w:rPr>
                <w:rFonts w:ascii="Arial" w:eastAsia="Calibri" w:hAnsi="Arial" w:cs="Arial"/>
                <w:bCs/>
                <w:sz w:val="20"/>
                <w:szCs w:val="20"/>
                <w:lang w:val="en-GB" w:eastAsia="es-ES"/>
              </w:rPr>
              <w:t>2.1.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c>
          <w:tcPr>
            <w:tcW w:w="4252" w:type="dxa"/>
          </w:tcPr>
          <w:p w14:paraId="3FB03DFB"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BLOCK A. Societies and territories</w:t>
            </w:r>
          </w:p>
          <w:p w14:paraId="6746A8F0"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b/>
                <w:sz w:val="20"/>
                <w:szCs w:val="20"/>
                <w:lang w:val="en-GB"/>
              </w:rPr>
              <w:t>4. Social and environmental awareness</w:t>
            </w:r>
          </w:p>
          <w:p w14:paraId="1CCBE877" w14:textId="77777777" w:rsidR="00014DD0" w:rsidRPr="0043499D" w:rsidRDefault="00014DD0" w:rsidP="00BE1C2B">
            <w:pPr>
              <w:numPr>
                <w:ilvl w:val="0"/>
                <w:numId w:val="13"/>
              </w:numPr>
              <w:autoSpaceDE w:val="0"/>
              <w:autoSpaceDN w:val="0"/>
              <w:adjustRightInd w:val="0"/>
              <w:spacing w:before="120" w:after="120" w:line="259" w:lineRule="auto"/>
              <w:ind w:left="720"/>
              <w:contextualSpacing/>
              <w:rPr>
                <w:rFonts w:ascii="Arial" w:hAnsi="Arial" w:cs="Arial"/>
                <w:sz w:val="20"/>
                <w:szCs w:val="20"/>
                <w:lang w:val="en-GB"/>
              </w:rPr>
            </w:pPr>
            <w:r w:rsidRPr="0043499D">
              <w:rPr>
                <w:rFonts w:ascii="Arial" w:hAnsi="Arial" w:cs="Arial"/>
                <w:sz w:val="20"/>
                <w:szCs w:val="20"/>
                <w:lang w:val="en-GB"/>
              </w:rPr>
              <w:t xml:space="preserve">Social and environmental responsibility. Actions for the conservation, </w:t>
            </w:r>
            <w:proofErr w:type="gramStart"/>
            <w:r w:rsidRPr="0043499D">
              <w:rPr>
                <w:rFonts w:ascii="Arial" w:hAnsi="Arial" w:cs="Arial"/>
                <w:sz w:val="20"/>
                <w:szCs w:val="20"/>
                <w:lang w:val="en-GB"/>
              </w:rPr>
              <w:t>improvement</w:t>
            </w:r>
            <w:proofErr w:type="gramEnd"/>
            <w:r w:rsidRPr="0043499D">
              <w:rPr>
                <w:rFonts w:ascii="Arial" w:hAnsi="Arial" w:cs="Arial"/>
                <w:sz w:val="20"/>
                <w:szCs w:val="20"/>
                <w:lang w:val="en-GB"/>
              </w:rPr>
              <w:t xml:space="preserve"> and use of common goods. Animal abuse and its prevention. Respectful practices towards the immediate environment.</w:t>
            </w:r>
          </w:p>
          <w:p w14:paraId="55A1D893" w14:textId="77777777" w:rsidR="00014DD0" w:rsidRPr="0043499D" w:rsidRDefault="00014DD0" w:rsidP="00BE1C2B">
            <w:pPr>
              <w:numPr>
                <w:ilvl w:val="0"/>
                <w:numId w:val="13"/>
              </w:numPr>
              <w:autoSpaceDE w:val="0"/>
              <w:autoSpaceDN w:val="0"/>
              <w:adjustRightInd w:val="0"/>
              <w:spacing w:before="120" w:after="120" w:line="259" w:lineRule="auto"/>
              <w:ind w:left="720"/>
              <w:contextualSpacing/>
              <w:rPr>
                <w:rFonts w:ascii="Arial" w:hAnsi="Arial" w:cs="Arial"/>
                <w:sz w:val="20"/>
                <w:szCs w:val="20"/>
                <w:lang w:val="en-GB"/>
              </w:rPr>
            </w:pPr>
            <w:r w:rsidRPr="0043499D">
              <w:rPr>
                <w:rFonts w:ascii="Arial" w:hAnsi="Arial" w:cs="Arial"/>
                <w:sz w:val="20"/>
                <w:szCs w:val="20"/>
                <w:lang w:val="en-GB"/>
              </w:rPr>
              <w:t>Appropriate lifestyles. Responsible use of water, safe and healthy mobility, waste prevention and management.</w:t>
            </w:r>
          </w:p>
        </w:tc>
        <w:tc>
          <w:tcPr>
            <w:tcW w:w="3260" w:type="dxa"/>
          </w:tcPr>
          <w:p w14:paraId="3CFE53D9"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104</w:t>
            </w:r>
          </w:p>
          <w:p w14:paraId="03E37A83" w14:textId="77777777" w:rsidR="00014DD0" w:rsidRPr="0043499D" w:rsidRDefault="00014DD0" w:rsidP="00BE1C2B">
            <w:pPr>
              <w:rPr>
                <w:rFonts w:ascii="Arial" w:eastAsia="Calibri" w:hAnsi="Arial" w:cs="Arial"/>
                <w:sz w:val="20"/>
                <w:szCs w:val="20"/>
              </w:rPr>
            </w:pPr>
            <w:r w:rsidRPr="0043499D">
              <w:rPr>
                <w:rFonts w:ascii="Arial" w:eastAsia="Calibri" w:hAnsi="Arial" w:cs="Arial"/>
                <w:sz w:val="20"/>
                <w:szCs w:val="20"/>
              </w:rPr>
              <w:t>Page 123</w:t>
            </w:r>
          </w:p>
        </w:tc>
      </w:tr>
    </w:tbl>
    <w:p w14:paraId="4580DB36"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*KC Key Competences</w:t>
      </w:r>
    </w:p>
    <w:p w14:paraId="7B6689BE" w14:textId="77777777" w:rsidR="00014DD0" w:rsidRPr="0043499D" w:rsidRDefault="00014DD0" w:rsidP="00014DD0">
      <w:pPr>
        <w:rPr>
          <w:rFonts w:ascii="Arial" w:eastAsia="Calibri" w:hAnsi="Arial" w:cs="Arial"/>
          <w:b/>
          <w:sz w:val="20"/>
          <w:szCs w:val="20"/>
        </w:rPr>
      </w:pPr>
      <w:r w:rsidRPr="0043499D">
        <w:rPr>
          <w:rFonts w:ascii="Arial" w:eastAsia="Calibri" w:hAnsi="Arial" w:cs="Arial"/>
          <w:b/>
          <w:sz w:val="20"/>
          <w:szCs w:val="20"/>
        </w:rPr>
        <w:t>**OP Output Profile</w:t>
      </w:r>
    </w:p>
    <w:p w14:paraId="27BF4A24" w14:textId="77777777" w:rsidR="00014DD0" w:rsidRPr="0043499D" w:rsidRDefault="00014DD0" w:rsidP="00014DD0">
      <w:pPr>
        <w:rPr>
          <w:rFonts w:ascii="Arial" w:eastAsia="Calibri" w:hAnsi="Arial" w:cs="Arial"/>
          <w:b/>
          <w:sz w:val="20"/>
          <w:szCs w:val="20"/>
          <w:lang w:eastAsia="es-ES"/>
        </w:rPr>
      </w:pPr>
      <w:r w:rsidRPr="0043499D">
        <w:rPr>
          <w:rFonts w:ascii="Arial" w:eastAsia="Calibri" w:hAnsi="Arial" w:cs="Arial"/>
          <w:b/>
          <w:sz w:val="20"/>
          <w:szCs w:val="20"/>
          <w:lang w:eastAsia="es-ES"/>
        </w:rPr>
        <w:br w:type="page"/>
      </w:r>
    </w:p>
    <w:tbl>
      <w:tblPr>
        <w:tblStyle w:val="Tablaconcuadrcula11"/>
        <w:tblW w:w="0" w:type="auto"/>
        <w:tblLook w:val="04A0" w:firstRow="1" w:lastRow="0" w:firstColumn="1" w:lastColumn="0" w:noHBand="0" w:noVBand="1"/>
      </w:tblPr>
      <w:tblGrid>
        <w:gridCol w:w="1537"/>
        <w:gridCol w:w="1295"/>
        <w:gridCol w:w="1769"/>
        <w:gridCol w:w="762"/>
        <w:gridCol w:w="2717"/>
        <w:gridCol w:w="2910"/>
        <w:gridCol w:w="3004"/>
      </w:tblGrid>
      <w:tr w:rsidR="00014DD0" w:rsidRPr="0043499D" w14:paraId="1965A5CA" w14:textId="77777777" w:rsidTr="00BE1C2B">
        <w:tc>
          <w:tcPr>
            <w:tcW w:w="1537" w:type="dxa"/>
            <w:shd w:val="clear" w:color="auto" w:fill="E7E6E6"/>
            <w:vAlign w:val="center"/>
          </w:tcPr>
          <w:p w14:paraId="708C145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lastRenderedPageBreak/>
              <w:t>SOCIAL</w:t>
            </w:r>
          </w:p>
          <w:p w14:paraId="48F4BEC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SCIENCE</w:t>
            </w:r>
          </w:p>
        </w:tc>
        <w:tc>
          <w:tcPr>
            <w:tcW w:w="1295" w:type="dxa"/>
            <w:shd w:val="clear" w:color="auto" w:fill="E7E6E6"/>
            <w:vAlign w:val="center"/>
          </w:tcPr>
          <w:p w14:paraId="704766E7"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1º</w:t>
            </w:r>
          </w:p>
        </w:tc>
        <w:tc>
          <w:tcPr>
            <w:tcW w:w="1769" w:type="dxa"/>
            <w:shd w:val="clear" w:color="auto" w:fill="E7E6E6"/>
            <w:vAlign w:val="center"/>
          </w:tcPr>
          <w:p w14:paraId="7E4395DD"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LEARNING SITUATION 3</w:t>
            </w:r>
          </w:p>
          <w:p w14:paraId="01D9397F" w14:textId="77777777" w:rsidR="00014DD0" w:rsidRPr="0043499D" w:rsidRDefault="00014DD0" w:rsidP="00BE1C2B">
            <w:pPr>
              <w:jc w:val="center"/>
              <w:rPr>
                <w:rFonts w:ascii="Arial" w:eastAsia="Calibri" w:hAnsi="Arial" w:cs="Arial"/>
                <w:b/>
                <w:sz w:val="20"/>
                <w:szCs w:val="20"/>
              </w:rPr>
            </w:pPr>
          </w:p>
        </w:tc>
        <w:tc>
          <w:tcPr>
            <w:tcW w:w="3479" w:type="dxa"/>
            <w:gridSpan w:val="2"/>
            <w:shd w:val="clear" w:color="auto" w:fill="E7E6E6"/>
            <w:vAlign w:val="center"/>
          </w:tcPr>
          <w:p w14:paraId="057F7A82"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ZERO-WASTE GIFT</w:t>
            </w:r>
          </w:p>
        </w:tc>
        <w:tc>
          <w:tcPr>
            <w:tcW w:w="2910" w:type="dxa"/>
            <w:shd w:val="clear" w:color="auto" w:fill="E7E6E6"/>
            <w:vAlign w:val="center"/>
          </w:tcPr>
          <w:p w14:paraId="068B77A4"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12 WEEKS</w:t>
            </w:r>
          </w:p>
        </w:tc>
        <w:tc>
          <w:tcPr>
            <w:tcW w:w="3004" w:type="dxa"/>
            <w:shd w:val="clear" w:color="auto" w:fill="E7E6E6"/>
            <w:vAlign w:val="center"/>
          </w:tcPr>
          <w:p w14:paraId="2F7991B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SDG 12</w:t>
            </w:r>
          </w:p>
          <w:p w14:paraId="65D78DBE"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Responsible</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consumption</w:t>
            </w:r>
            <w:proofErr w:type="spellEnd"/>
            <w:r w:rsidRPr="0043499D">
              <w:rPr>
                <w:rFonts w:ascii="Arial" w:eastAsia="Calibri" w:hAnsi="Arial" w:cs="Arial"/>
                <w:b/>
                <w:sz w:val="20"/>
                <w:szCs w:val="20"/>
              </w:rPr>
              <w:t xml:space="preserve"> &amp; </w:t>
            </w:r>
            <w:proofErr w:type="spellStart"/>
            <w:r w:rsidRPr="0043499D">
              <w:rPr>
                <w:rFonts w:ascii="Arial" w:eastAsia="Calibri" w:hAnsi="Arial" w:cs="Arial"/>
                <w:b/>
                <w:sz w:val="20"/>
                <w:szCs w:val="20"/>
              </w:rPr>
              <w:t>production</w:t>
            </w:r>
            <w:proofErr w:type="spellEnd"/>
          </w:p>
        </w:tc>
      </w:tr>
      <w:tr w:rsidR="00014DD0" w:rsidRPr="0043499D" w14:paraId="74DFA48F" w14:textId="77777777" w:rsidTr="00BE1C2B">
        <w:tc>
          <w:tcPr>
            <w:tcW w:w="13994" w:type="dxa"/>
            <w:gridSpan w:val="7"/>
          </w:tcPr>
          <w:p w14:paraId="6B960235"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ASSESSMENT RUBRICS</w:t>
            </w:r>
          </w:p>
        </w:tc>
      </w:tr>
      <w:tr w:rsidR="00014DD0" w:rsidRPr="0043499D" w14:paraId="022EA5B0" w14:textId="77777777" w:rsidTr="00BE1C2B">
        <w:tc>
          <w:tcPr>
            <w:tcW w:w="2832" w:type="dxa"/>
            <w:gridSpan w:val="2"/>
          </w:tcPr>
          <w:p w14:paraId="68CA73FD" w14:textId="77777777" w:rsidR="00014DD0" w:rsidRPr="0043499D" w:rsidRDefault="00014DD0" w:rsidP="00BE1C2B">
            <w:pPr>
              <w:rPr>
                <w:rFonts w:ascii="Arial" w:eastAsia="Calibri" w:hAnsi="Arial" w:cs="Arial"/>
                <w:b/>
                <w:sz w:val="20"/>
                <w:szCs w:val="20"/>
              </w:rPr>
            </w:pPr>
            <w:r w:rsidRPr="0043499D">
              <w:rPr>
                <w:rFonts w:ascii="Arial" w:eastAsia="Calibri" w:hAnsi="Arial" w:cs="Arial"/>
                <w:b/>
                <w:sz w:val="20"/>
                <w:szCs w:val="20"/>
              </w:rPr>
              <w:t>INDICATORS</w:t>
            </w:r>
          </w:p>
        </w:tc>
        <w:tc>
          <w:tcPr>
            <w:tcW w:w="2531" w:type="dxa"/>
            <w:gridSpan w:val="2"/>
          </w:tcPr>
          <w:p w14:paraId="39D0B05D"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1.</w:t>
            </w:r>
          </w:p>
          <w:p w14:paraId="160AB881"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Never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or</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almost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never</w:t>
            </w:r>
            <w:proofErr w:type="spellEnd"/>
          </w:p>
        </w:tc>
        <w:tc>
          <w:tcPr>
            <w:tcW w:w="2717" w:type="dxa"/>
          </w:tcPr>
          <w:p w14:paraId="3454E2BD"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2.</w:t>
            </w:r>
          </w:p>
          <w:p w14:paraId="378B3724"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Often</w:t>
            </w:r>
            <w:proofErr w:type="spellEnd"/>
          </w:p>
        </w:tc>
        <w:tc>
          <w:tcPr>
            <w:tcW w:w="2910" w:type="dxa"/>
          </w:tcPr>
          <w:p w14:paraId="72CF28AE"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3.</w:t>
            </w:r>
          </w:p>
          <w:p w14:paraId="10589BCB"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Most</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of</w:t>
            </w:r>
            <w:proofErr w:type="spellEnd"/>
            <w:r w:rsidRPr="0043499D">
              <w:rPr>
                <w:rFonts w:ascii="Arial" w:eastAsia="Calibri" w:hAnsi="Arial" w:cs="Arial"/>
                <w:b/>
                <w:sz w:val="20"/>
                <w:szCs w:val="20"/>
              </w:rPr>
              <w:t xml:space="preserve"> </w:t>
            </w:r>
            <w:proofErr w:type="spellStart"/>
            <w:r w:rsidRPr="0043499D">
              <w:rPr>
                <w:rFonts w:ascii="Arial" w:eastAsia="Calibri" w:hAnsi="Arial" w:cs="Arial"/>
                <w:b/>
                <w:sz w:val="20"/>
                <w:szCs w:val="20"/>
              </w:rPr>
              <w:t>the</w:t>
            </w:r>
            <w:proofErr w:type="spellEnd"/>
            <w:r w:rsidRPr="0043499D">
              <w:rPr>
                <w:rFonts w:ascii="Arial" w:eastAsia="Calibri" w:hAnsi="Arial" w:cs="Arial"/>
                <w:b/>
                <w:sz w:val="20"/>
                <w:szCs w:val="20"/>
              </w:rPr>
              <w:t xml:space="preserve"> time</w:t>
            </w:r>
          </w:p>
        </w:tc>
        <w:tc>
          <w:tcPr>
            <w:tcW w:w="3004" w:type="dxa"/>
          </w:tcPr>
          <w:p w14:paraId="325D6289" w14:textId="77777777" w:rsidR="00014DD0" w:rsidRPr="0043499D" w:rsidRDefault="00014DD0" w:rsidP="00BE1C2B">
            <w:pPr>
              <w:jc w:val="center"/>
              <w:rPr>
                <w:rFonts w:ascii="Arial" w:eastAsia="Calibri" w:hAnsi="Arial" w:cs="Arial"/>
                <w:b/>
                <w:sz w:val="20"/>
                <w:szCs w:val="20"/>
              </w:rPr>
            </w:pPr>
            <w:r w:rsidRPr="0043499D">
              <w:rPr>
                <w:rFonts w:ascii="Arial" w:eastAsia="Calibri" w:hAnsi="Arial" w:cs="Arial"/>
                <w:b/>
                <w:sz w:val="20"/>
                <w:szCs w:val="20"/>
              </w:rPr>
              <w:t>4.</w:t>
            </w:r>
          </w:p>
          <w:p w14:paraId="4399E68E" w14:textId="77777777" w:rsidR="00014DD0" w:rsidRPr="0043499D" w:rsidRDefault="00014DD0" w:rsidP="00BE1C2B">
            <w:pPr>
              <w:jc w:val="center"/>
              <w:rPr>
                <w:rFonts w:ascii="Arial" w:eastAsia="Calibri" w:hAnsi="Arial" w:cs="Arial"/>
                <w:b/>
                <w:sz w:val="20"/>
                <w:szCs w:val="20"/>
              </w:rPr>
            </w:pPr>
            <w:proofErr w:type="spellStart"/>
            <w:r w:rsidRPr="0043499D">
              <w:rPr>
                <w:rFonts w:ascii="Arial" w:eastAsia="Calibri" w:hAnsi="Arial" w:cs="Arial"/>
                <w:b/>
                <w:sz w:val="20"/>
                <w:szCs w:val="20"/>
              </w:rPr>
              <w:t>Always</w:t>
            </w:r>
            <w:proofErr w:type="spellEnd"/>
          </w:p>
        </w:tc>
      </w:tr>
      <w:tr w:rsidR="00795AF1" w:rsidRPr="0043499D" w14:paraId="057E25C8" w14:textId="77777777" w:rsidTr="0055381A">
        <w:tc>
          <w:tcPr>
            <w:tcW w:w="13994" w:type="dxa"/>
            <w:gridSpan w:val="7"/>
          </w:tcPr>
          <w:p w14:paraId="474D8F45" w14:textId="77777777" w:rsidR="00795AF1" w:rsidRPr="0043499D" w:rsidRDefault="00795AF1" w:rsidP="0055381A">
            <w:pPr>
              <w:autoSpaceDE w:val="0"/>
              <w:autoSpaceDN w:val="0"/>
              <w:adjustRightInd w:val="0"/>
              <w:spacing w:before="120" w:after="120"/>
              <w:rPr>
                <w:rFonts w:ascii="Arial" w:eastAsia="Calibri" w:hAnsi="Arial" w:cs="Arial"/>
                <w:bCs/>
                <w:sz w:val="20"/>
                <w:szCs w:val="20"/>
                <w:lang w:val="en-GB" w:eastAsia="es-ES"/>
              </w:rPr>
            </w:pPr>
            <w:r w:rsidRPr="0043499D">
              <w:rPr>
                <w:rFonts w:ascii="Arial" w:eastAsia="Calibri" w:hAnsi="Arial" w:cs="Arial"/>
                <w:bCs/>
                <w:sz w:val="20"/>
                <w:szCs w:val="20"/>
                <w:lang w:val="en-GB" w:eastAsia="es-ES"/>
              </w:rPr>
              <w:t>2.1. Show appropriate lifestyles and value the importance of respecting, caring for and protecting the elements and beings of the planet, identifying the relationship between people's lives and their actions on the elements and resources of the environment, such as soil and water.</w:t>
            </w:r>
          </w:p>
        </w:tc>
      </w:tr>
      <w:tr w:rsidR="00014DD0" w:rsidRPr="0043499D" w14:paraId="4486540F" w14:textId="77777777" w:rsidTr="00BE1C2B">
        <w:tc>
          <w:tcPr>
            <w:tcW w:w="2832" w:type="dxa"/>
            <w:gridSpan w:val="2"/>
          </w:tcPr>
          <w:p w14:paraId="52970B15" w14:textId="77777777" w:rsidR="00014DD0" w:rsidRPr="0043499D" w:rsidRDefault="00014DD0" w:rsidP="00BE1C2B">
            <w:pPr>
              <w:autoSpaceDE w:val="0"/>
              <w:autoSpaceDN w:val="0"/>
              <w:adjustRightInd w:val="0"/>
              <w:spacing w:before="120" w:after="120"/>
              <w:rPr>
                <w:rFonts w:ascii="Arial" w:eastAsia="Calibri" w:hAnsi="Arial" w:cs="Arial"/>
                <w:bCs/>
                <w:sz w:val="20"/>
                <w:szCs w:val="20"/>
                <w:lang w:val="en-GB" w:eastAsia="es-ES"/>
              </w:rPr>
            </w:pPr>
            <w:r w:rsidRPr="0043499D">
              <w:rPr>
                <w:rFonts w:ascii="Arial" w:eastAsia="Calibri" w:hAnsi="Arial" w:cs="Arial"/>
                <w:bCs/>
                <w:sz w:val="20"/>
                <w:szCs w:val="20"/>
                <w:lang w:val="en-GB" w:eastAsia="es-ES"/>
              </w:rPr>
              <w:t>Show appropriate lifestyles and value the importance of respect, care and protection of the elements and beings of the planet, identifying the relationship between people's lives and their actions on the elements and resources of the environment, such as soil and water.</w:t>
            </w:r>
          </w:p>
        </w:tc>
        <w:tc>
          <w:tcPr>
            <w:tcW w:w="2531" w:type="dxa"/>
            <w:gridSpan w:val="2"/>
          </w:tcPr>
          <w:p w14:paraId="0790FCAD"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2717" w:type="dxa"/>
          </w:tcPr>
          <w:p w14:paraId="603A2D5F"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0" w:type="dxa"/>
          </w:tcPr>
          <w:p w14:paraId="32EB7C04"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fair accuracy, quality, correctness, etc. and shows basic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c>
          <w:tcPr>
            <w:tcW w:w="3004" w:type="dxa"/>
          </w:tcPr>
          <w:p w14:paraId="0F016B84"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 xml:space="preserve">Solves the task with excellence, accuracy, quality, full accuracy, etc. and shows mastery of the concept, </w:t>
            </w:r>
            <w:proofErr w:type="gramStart"/>
            <w:r w:rsidRPr="0043499D">
              <w:rPr>
                <w:rFonts w:ascii="Arial" w:eastAsia="Calibri" w:hAnsi="Arial" w:cs="Arial"/>
                <w:sz w:val="20"/>
                <w:szCs w:val="20"/>
                <w:shd w:val="clear" w:color="auto" w:fill="FFFFFF"/>
                <w:lang w:val="en-GB"/>
              </w:rPr>
              <w:t>skill</w:t>
            </w:r>
            <w:proofErr w:type="gramEnd"/>
            <w:r w:rsidRPr="0043499D">
              <w:rPr>
                <w:rFonts w:ascii="Arial" w:eastAsia="Calibri" w:hAnsi="Arial" w:cs="Arial"/>
                <w:sz w:val="20"/>
                <w:szCs w:val="20"/>
                <w:shd w:val="clear" w:color="auto" w:fill="FFFFFF"/>
                <w:lang w:val="en-GB"/>
              </w:rPr>
              <w:t xml:space="preserve"> or procedure.</w:t>
            </w:r>
          </w:p>
        </w:tc>
      </w:tr>
      <w:tr w:rsidR="00014DD0" w:rsidRPr="0043499D" w14:paraId="4BAD6FDC" w14:textId="77777777" w:rsidTr="00BE1C2B">
        <w:tc>
          <w:tcPr>
            <w:tcW w:w="2832" w:type="dxa"/>
            <w:gridSpan w:val="2"/>
          </w:tcPr>
          <w:p w14:paraId="7053AA9F"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lang w:val="en-GB"/>
              </w:rPr>
              <w:t xml:space="preserve">Uses research tools to </w:t>
            </w:r>
            <w:r w:rsidRPr="0043499D">
              <w:rPr>
                <w:rFonts w:ascii="Arial" w:eastAsia="Calibri" w:hAnsi="Arial" w:cs="Arial"/>
                <w:bCs/>
                <w:sz w:val="20"/>
                <w:szCs w:val="20"/>
                <w:lang w:val="en-GB"/>
              </w:rPr>
              <w:t>value the importance of respecting, caring for and protecting the elements and beings of the planet, identifying the relationship between people's lives and their actions on the elements and resources of the environment, such as soil and water.</w:t>
            </w:r>
          </w:p>
        </w:tc>
        <w:tc>
          <w:tcPr>
            <w:tcW w:w="2531" w:type="dxa"/>
            <w:gridSpan w:val="2"/>
          </w:tcPr>
          <w:p w14:paraId="54C59A89"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little or no accuracy, quality, correctness, etc. and shows insufficient mastery of the concept, skill or procedure.</w:t>
            </w:r>
          </w:p>
        </w:tc>
        <w:tc>
          <w:tcPr>
            <w:tcW w:w="2717" w:type="dxa"/>
          </w:tcPr>
          <w:p w14:paraId="3BC64E84" w14:textId="77777777" w:rsidR="00014DD0" w:rsidRPr="0043499D" w:rsidRDefault="00014DD0" w:rsidP="00BE1C2B">
            <w:pPr>
              <w:rPr>
                <w:rFonts w:ascii="Arial" w:eastAsia="Calibri" w:hAnsi="Arial" w:cs="Arial"/>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10" w:type="dxa"/>
          </w:tcPr>
          <w:p w14:paraId="41BEE223"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fair accuracy, quality, correctness, etc. and shows basic mastery of the concept, skill or procedure.</w:t>
            </w:r>
          </w:p>
        </w:tc>
        <w:tc>
          <w:tcPr>
            <w:tcW w:w="3004" w:type="dxa"/>
          </w:tcPr>
          <w:p w14:paraId="52F63DCB" w14:textId="77777777" w:rsidR="00014DD0" w:rsidRPr="0043499D" w:rsidRDefault="00014DD0" w:rsidP="00BE1C2B">
            <w:pPr>
              <w:rPr>
                <w:rFonts w:ascii="Arial" w:eastAsia="Calibri" w:hAnsi="Arial" w:cs="Arial"/>
                <w:b/>
                <w:sz w:val="20"/>
                <w:szCs w:val="20"/>
                <w:lang w:val="en-GB"/>
              </w:rPr>
            </w:pPr>
            <w:r w:rsidRPr="0043499D">
              <w:rPr>
                <w:rFonts w:ascii="Arial" w:eastAsia="Calibri" w:hAnsi="Arial" w:cs="Arial"/>
                <w:sz w:val="20"/>
                <w:szCs w:val="20"/>
                <w:shd w:val="clear" w:color="auto" w:fill="FFFFFF"/>
                <w:lang w:val="en-GB"/>
              </w:rPr>
              <w:t>Solves the task with excellence, accuracy, quality, full accuracy, etc. and shows mastery of the concept, skill or procedure.</w:t>
            </w:r>
          </w:p>
        </w:tc>
      </w:tr>
    </w:tbl>
    <w:p w14:paraId="57A91FF7" w14:textId="77777777" w:rsidR="00014DD0" w:rsidRPr="0043499D" w:rsidRDefault="00014DD0" w:rsidP="00014DD0">
      <w:pPr>
        <w:spacing w:after="0"/>
        <w:rPr>
          <w:rFonts w:ascii="Arial" w:eastAsia="Calibri" w:hAnsi="Arial" w:cs="Arial"/>
          <w:b/>
          <w:sz w:val="20"/>
          <w:szCs w:val="20"/>
          <w:lang w:eastAsia="es-ES"/>
        </w:rPr>
      </w:pPr>
    </w:p>
    <w:p w14:paraId="0E3C26CB" w14:textId="77777777" w:rsidR="00014DD0" w:rsidRPr="0043499D" w:rsidRDefault="00014DD0" w:rsidP="00014DD0">
      <w:pPr>
        <w:rPr>
          <w:rFonts w:ascii="Arial" w:eastAsia="Calibri" w:hAnsi="Arial" w:cs="Arial"/>
          <w:b/>
          <w:sz w:val="20"/>
          <w:szCs w:val="20"/>
          <w:lang w:eastAsia="es-ES"/>
        </w:rPr>
      </w:pPr>
    </w:p>
    <w:p w14:paraId="34A8E7FA" w14:textId="77777777" w:rsidR="00014DD0" w:rsidRPr="0043499D" w:rsidRDefault="00014DD0" w:rsidP="00014DD0">
      <w:pPr>
        <w:rPr>
          <w:rFonts w:ascii="Arial" w:eastAsia="Calibri" w:hAnsi="Arial" w:cs="Arial"/>
          <w:b/>
          <w:sz w:val="20"/>
          <w:szCs w:val="20"/>
          <w:lang w:eastAsia="es-ES"/>
        </w:rPr>
      </w:pPr>
    </w:p>
    <w:p w14:paraId="5CB20D7E" w14:textId="77777777" w:rsidR="00BF4084" w:rsidRDefault="00BF4084"/>
    <w:sectPr w:rsidR="00BF4084" w:rsidSect="00F30F06">
      <w:headerReference w:type="default" r:id="rId8"/>
      <w:footerReference w:type="default" r:id="rId9"/>
      <w:pgSz w:w="16838" w:h="11906" w:orient="landscape"/>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FF098" w14:textId="77777777" w:rsidR="007F0D68" w:rsidRDefault="007F0D68" w:rsidP="00F30F06">
      <w:pPr>
        <w:spacing w:after="0" w:line="240" w:lineRule="auto"/>
      </w:pPr>
      <w:r>
        <w:separator/>
      </w:r>
    </w:p>
  </w:endnote>
  <w:endnote w:type="continuationSeparator" w:id="0">
    <w:p w14:paraId="106B7969" w14:textId="77777777" w:rsidR="007F0D68" w:rsidRDefault="007F0D68" w:rsidP="00F3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FBA0" w14:textId="7D136F52" w:rsidR="00F30F06" w:rsidRPr="00F30F06" w:rsidRDefault="00F30F06">
    <w:pPr>
      <w:pStyle w:val="Piedepgina"/>
      <w:rPr>
        <w:b/>
        <w:bCs/>
      </w:rPr>
    </w:pPr>
    <w:r>
      <w:tab/>
    </w:r>
    <w:r>
      <w:tab/>
    </w:r>
    <w:r>
      <w:tab/>
    </w:r>
    <w:r>
      <w:tab/>
    </w:r>
    <w:r>
      <w:tab/>
    </w:r>
    <w:r>
      <w:tab/>
    </w:r>
    <w:r w:rsidRPr="00F30F06">
      <w:rPr>
        <w:b/>
        <w:bCs/>
      </w:rPr>
      <w:tab/>
      <w:t>© EDICIONES BILINGÜES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3B37D" w14:textId="77777777" w:rsidR="007F0D68" w:rsidRDefault="007F0D68" w:rsidP="00F30F06">
      <w:pPr>
        <w:spacing w:after="0" w:line="240" w:lineRule="auto"/>
      </w:pPr>
      <w:r>
        <w:separator/>
      </w:r>
    </w:p>
  </w:footnote>
  <w:footnote w:type="continuationSeparator" w:id="0">
    <w:p w14:paraId="16E70960" w14:textId="77777777" w:rsidR="007F0D68" w:rsidRDefault="007F0D68" w:rsidP="00F30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A930" w14:textId="49EFFE1A" w:rsidR="00F30F06" w:rsidRDefault="00F30F06">
    <w:pPr>
      <w:pStyle w:val="Encabezado"/>
    </w:pPr>
    <w:r>
      <w:rPr>
        <w:noProof/>
      </w:rPr>
      <w:drawing>
        <wp:anchor distT="0" distB="0" distL="114300" distR="114300" simplePos="0" relativeHeight="251659264" behindDoc="0" locked="0" layoutInCell="1" allowOverlap="1" wp14:anchorId="16F3FEC5" wp14:editId="5F948A90">
          <wp:simplePos x="0" y="0"/>
          <wp:positionH relativeFrom="rightMargin">
            <wp:posOffset>-88782</wp:posOffset>
          </wp:positionH>
          <wp:positionV relativeFrom="paragraph">
            <wp:posOffset>-53798</wp:posOffset>
          </wp:positionV>
          <wp:extent cx="552450" cy="539115"/>
          <wp:effectExtent l="0" t="0" r="0" b="0"/>
          <wp:wrapNone/>
          <wp:docPr id="13" name="Imagen 1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85C8D9B0"/>
    <w:lvl w:ilvl="0" w:tplc="F0CEBF04">
      <w:start w:val="3"/>
      <w:numFmt w:val="bullet"/>
      <w:lvlText w:val="-"/>
      <w:lvlJc w:val="left"/>
      <w:pPr>
        <w:ind w:left="1004" w:hanging="360"/>
      </w:pPr>
      <w:rPr>
        <w:rFonts w:ascii="Times New Roman" w:eastAsia="Times New Roman" w:hAnsi="Times New Roman" w:hint="default"/>
        <w:color w:val="auto"/>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E629C2"/>
    <w:multiLevelType w:val="hybridMultilevel"/>
    <w:tmpl w:val="85627A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482D13"/>
    <w:multiLevelType w:val="hybridMultilevel"/>
    <w:tmpl w:val="672C91C4"/>
    <w:lvl w:ilvl="0" w:tplc="6A466E0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020030"/>
    <w:multiLevelType w:val="hybridMultilevel"/>
    <w:tmpl w:val="2ADA4D0A"/>
    <w:lvl w:ilvl="0" w:tplc="E9D89B80">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C900CD"/>
    <w:multiLevelType w:val="hybridMultilevel"/>
    <w:tmpl w:val="C0D8BD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17253D"/>
    <w:multiLevelType w:val="hybridMultilevel"/>
    <w:tmpl w:val="94589512"/>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C73461"/>
    <w:multiLevelType w:val="hybridMultilevel"/>
    <w:tmpl w:val="FBF0AC14"/>
    <w:lvl w:ilvl="0" w:tplc="D4CC433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D965B6"/>
    <w:multiLevelType w:val="hybridMultilevel"/>
    <w:tmpl w:val="8DB28306"/>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4719B0"/>
    <w:multiLevelType w:val="hybridMultilevel"/>
    <w:tmpl w:val="412473B0"/>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13F4A58"/>
    <w:multiLevelType w:val="hybridMultilevel"/>
    <w:tmpl w:val="B6D0C3BC"/>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9074004">
    <w:abstractNumId w:val="0"/>
  </w:num>
  <w:num w:numId="2" w16cid:durableId="364647424">
    <w:abstractNumId w:val="3"/>
  </w:num>
  <w:num w:numId="3" w16cid:durableId="70666969">
    <w:abstractNumId w:val="6"/>
  </w:num>
  <w:num w:numId="4" w16cid:durableId="814493670">
    <w:abstractNumId w:val="24"/>
  </w:num>
  <w:num w:numId="5" w16cid:durableId="1505241846">
    <w:abstractNumId w:val="2"/>
  </w:num>
  <w:num w:numId="6" w16cid:durableId="1257835076">
    <w:abstractNumId w:val="16"/>
  </w:num>
  <w:num w:numId="7" w16cid:durableId="328486331">
    <w:abstractNumId w:val="4"/>
  </w:num>
  <w:num w:numId="8" w16cid:durableId="1130512746">
    <w:abstractNumId w:val="12"/>
  </w:num>
  <w:num w:numId="9" w16cid:durableId="1385375472">
    <w:abstractNumId w:val="10"/>
  </w:num>
  <w:num w:numId="10" w16cid:durableId="1829326325">
    <w:abstractNumId w:val="11"/>
  </w:num>
  <w:num w:numId="11" w16cid:durableId="2043704269">
    <w:abstractNumId w:val="8"/>
  </w:num>
  <w:num w:numId="12" w16cid:durableId="1359358577">
    <w:abstractNumId w:val="15"/>
  </w:num>
  <w:num w:numId="13" w16cid:durableId="1802842362">
    <w:abstractNumId w:val="14"/>
  </w:num>
  <w:num w:numId="14" w16cid:durableId="729504043">
    <w:abstractNumId w:val="21"/>
  </w:num>
  <w:num w:numId="15" w16cid:durableId="58527253">
    <w:abstractNumId w:val="7"/>
  </w:num>
  <w:num w:numId="16" w16cid:durableId="1907034825">
    <w:abstractNumId w:val="13"/>
  </w:num>
  <w:num w:numId="17" w16cid:durableId="17703287">
    <w:abstractNumId w:val="23"/>
  </w:num>
  <w:num w:numId="18" w16cid:durableId="428933418">
    <w:abstractNumId w:val="26"/>
  </w:num>
  <w:num w:numId="19" w16cid:durableId="1637249544">
    <w:abstractNumId w:val="5"/>
  </w:num>
  <w:num w:numId="20" w16cid:durableId="1948390987">
    <w:abstractNumId w:val="19"/>
  </w:num>
  <w:num w:numId="21" w16cid:durableId="2059817087">
    <w:abstractNumId w:val="20"/>
  </w:num>
  <w:num w:numId="22" w16cid:durableId="1676574135">
    <w:abstractNumId w:val="17"/>
  </w:num>
  <w:num w:numId="23" w16cid:durableId="840703121">
    <w:abstractNumId w:val="22"/>
  </w:num>
  <w:num w:numId="24" w16cid:durableId="462433235">
    <w:abstractNumId w:val="9"/>
  </w:num>
  <w:num w:numId="25" w16cid:durableId="1944724275">
    <w:abstractNumId w:val="29"/>
  </w:num>
  <w:num w:numId="26" w16cid:durableId="349380037">
    <w:abstractNumId w:val="18"/>
  </w:num>
  <w:num w:numId="27" w16cid:durableId="1366442966">
    <w:abstractNumId w:val="1"/>
  </w:num>
  <w:num w:numId="28" w16cid:durableId="474373819">
    <w:abstractNumId w:val="25"/>
  </w:num>
  <w:num w:numId="29" w16cid:durableId="2071927929">
    <w:abstractNumId w:val="27"/>
  </w:num>
  <w:num w:numId="30" w16cid:durableId="3965875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6"/>
    <w:rsid w:val="00014DD0"/>
    <w:rsid w:val="001D05CC"/>
    <w:rsid w:val="00795AF1"/>
    <w:rsid w:val="007F0D68"/>
    <w:rsid w:val="00BE0E7F"/>
    <w:rsid w:val="00BF4084"/>
    <w:rsid w:val="00DD0E4F"/>
    <w:rsid w:val="00F30F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996A2"/>
  <w15:chartTrackingRefBased/>
  <w15:docId w15:val="{3D2BDE0F-CE22-4971-B392-A720381C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DD0"/>
  </w:style>
  <w:style w:type="paragraph" w:styleId="Ttulo2">
    <w:name w:val="heading 2"/>
    <w:basedOn w:val="Normal"/>
    <w:link w:val="Ttulo2Car"/>
    <w:uiPriority w:val="9"/>
    <w:qFormat/>
    <w:rsid w:val="00014DD0"/>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0F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0F06"/>
  </w:style>
  <w:style w:type="paragraph" w:styleId="Piedepgina">
    <w:name w:val="footer"/>
    <w:basedOn w:val="Normal"/>
    <w:link w:val="PiedepginaCar"/>
    <w:uiPriority w:val="99"/>
    <w:unhideWhenUsed/>
    <w:rsid w:val="00F30F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0F06"/>
  </w:style>
  <w:style w:type="character" w:customStyle="1" w:styleId="Ttulo2Car">
    <w:name w:val="Título 2 Car"/>
    <w:basedOn w:val="Fuentedeprrafopredeter"/>
    <w:link w:val="Ttulo2"/>
    <w:uiPriority w:val="9"/>
    <w:rsid w:val="00014DD0"/>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014DD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14DD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14DD0"/>
    <w:rPr>
      <w:sz w:val="16"/>
      <w:szCs w:val="16"/>
    </w:rPr>
  </w:style>
  <w:style w:type="paragraph" w:styleId="Textocomentario">
    <w:name w:val="annotation text"/>
    <w:basedOn w:val="Normal"/>
    <w:link w:val="TextocomentarioCar"/>
    <w:uiPriority w:val="99"/>
    <w:unhideWhenUsed/>
    <w:rsid w:val="00014DD0"/>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014DD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14DD0"/>
    <w:rPr>
      <w:b/>
      <w:bCs/>
    </w:rPr>
  </w:style>
  <w:style w:type="character" w:customStyle="1" w:styleId="AsuntodelcomentarioCar">
    <w:name w:val="Asunto del comentario Car"/>
    <w:basedOn w:val="TextocomentarioCar"/>
    <w:link w:val="Asuntodelcomentario"/>
    <w:uiPriority w:val="99"/>
    <w:semiHidden/>
    <w:rsid w:val="00014DD0"/>
    <w:rPr>
      <w:b/>
      <w:bCs/>
      <w:sz w:val="20"/>
      <w:szCs w:val="20"/>
      <w:lang w:val="es-ES"/>
    </w:rPr>
  </w:style>
  <w:style w:type="paragraph" w:styleId="Textodeglobo">
    <w:name w:val="Balloon Text"/>
    <w:basedOn w:val="Normal"/>
    <w:link w:val="TextodegloboCar"/>
    <w:uiPriority w:val="99"/>
    <w:semiHidden/>
    <w:unhideWhenUsed/>
    <w:rsid w:val="00014DD0"/>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014DD0"/>
    <w:rPr>
      <w:rFonts w:ascii="Segoe UI" w:hAnsi="Segoe UI" w:cs="Segoe UI"/>
      <w:sz w:val="18"/>
      <w:szCs w:val="18"/>
      <w:lang w:val="es-ES"/>
    </w:rPr>
  </w:style>
  <w:style w:type="paragraph" w:customStyle="1" w:styleId="Default">
    <w:name w:val="Default"/>
    <w:rsid w:val="00014DD0"/>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014DD0"/>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014DD0"/>
    <w:rPr>
      <w:color w:val="0563C1" w:themeColor="hyperlink"/>
      <w:u w:val="single"/>
    </w:rPr>
  </w:style>
  <w:style w:type="paragraph" w:styleId="Subttulo">
    <w:name w:val="Subtitle"/>
    <w:basedOn w:val="Normal"/>
    <w:link w:val="SubttuloCar"/>
    <w:qFormat/>
    <w:rsid w:val="00014DD0"/>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014DD0"/>
    <w:rPr>
      <w:rFonts w:ascii="Arial" w:eastAsia="Times New Roman" w:hAnsi="Arial" w:cs="Times New Roman"/>
      <w:sz w:val="36"/>
      <w:szCs w:val="24"/>
      <w:lang w:val="es-ES" w:eastAsia="es-ES"/>
    </w:rPr>
  </w:style>
  <w:style w:type="paragraph" w:customStyle="1" w:styleId="Pa13">
    <w:name w:val="Pa13"/>
    <w:basedOn w:val="Normal"/>
    <w:next w:val="Normal"/>
    <w:uiPriority w:val="99"/>
    <w:rsid w:val="00014DD0"/>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014DD0"/>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014DD0"/>
    <w:pPr>
      <w:spacing w:line="201" w:lineRule="atLeast"/>
    </w:pPr>
    <w:rPr>
      <w:color w:val="auto"/>
    </w:rPr>
  </w:style>
  <w:style w:type="paragraph" w:styleId="NormalWeb">
    <w:name w:val="Normal (Web)"/>
    <w:basedOn w:val="Normal"/>
    <w:uiPriority w:val="99"/>
    <w:unhideWhenUsed/>
    <w:rsid w:val="00014D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014DD0"/>
    <w:rPr>
      <w:color w:val="605E5C"/>
      <w:shd w:val="clear" w:color="auto" w:fill="E1DFDD"/>
    </w:rPr>
  </w:style>
  <w:style w:type="numbering" w:customStyle="1" w:styleId="Sinlista1">
    <w:name w:val="Sin lista1"/>
    <w:next w:val="Sinlista"/>
    <w:uiPriority w:val="99"/>
    <w:semiHidden/>
    <w:unhideWhenUsed/>
    <w:rsid w:val="00014DD0"/>
  </w:style>
  <w:style w:type="paragraph" w:customStyle="1" w:styleId="msonormal0">
    <w:name w:val="msonormal"/>
    <w:basedOn w:val="Normal"/>
    <w:rsid w:val="00014D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014DD0"/>
  </w:style>
  <w:style w:type="paragraph" w:customStyle="1" w:styleId="Textosinformato1">
    <w:name w:val="Texto sin formato1"/>
    <w:basedOn w:val="Normal"/>
    <w:uiPriority w:val="99"/>
    <w:rsid w:val="00014DD0"/>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014DD0"/>
    <w:rPr>
      <w:rFonts w:cs="Frutiger LT Std 45 Light"/>
      <w:color w:val="000000"/>
      <w:sz w:val="18"/>
      <w:szCs w:val="18"/>
    </w:rPr>
  </w:style>
  <w:style w:type="paragraph" w:customStyle="1" w:styleId="Listavistosa-nfasis11">
    <w:name w:val="Lista vistosa - Énfasis 11"/>
    <w:basedOn w:val="Normal"/>
    <w:uiPriority w:val="34"/>
    <w:qFormat/>
    <w:rsid w:val="00014DD0"/>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014DD0"/>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14DD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14DD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1">
    <w:name w:val="Tabla con cuadrícula11"/>
    <w:basedOn w:val="Tablanormal"/>
    <w:next w:val="Tablaconcuadrcula"/>
    <w:uiPriority w:val="39"/>
    <w:rsid w:val="00014DD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014DD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F7B36-CAA4-43D3-B368-7EDA96AE3701}"/>
</file>

<file path=customXml/itemProps2.xml><?xml version="1.0" encoding="utf-8"?>
<ds:datastoreItem xmlns:ds="http://schemas.openxmlformats.org/officeDocument/2006/customXml" ds:itemID="{F44DD59A-D47F-4AD5-8F72-622A30CD2C75}"/>
</file>

<file path=customXml/itemProps3.xml><?xml version="1.0" encoding="utf-8"?>
<ds:datastoreItem xmlns:ds="http://schemas.openxmlformats.org/officeDocument/2006/customXml" ds:itemID="{AC987363-48B7-42FA-ADE7-C6BEEC2D759E}"/>
</file>

<file path=docProps/app.xml><?xml version="1.0" encoding="utf-8"?>
<Properties xmlns="http://schemas.openxmlformats.org/officeDocument/2006/extended-properties" xmlns:vt="http://schemas.openxmlformats.org/officeDocument/2006/docPropsVTypes">
  <Template>Normal.dotm</Template>
  <TotalTime>9</TotalTime>
  <Pages>33</Pages>
  <Words>6745</Words>
  <Characters>38448</Characters>
  <Application>Microsoft Office Word</Application>
  <DocSecurity>0</DocSecurity>
  <Lines>320</Lines>
  <Paragraphs>90</Paragraphs>
  <ScaleCrop>false</ScaleCrop>
  <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3</cp:revision>
  <dcterms:created xsi:type="dcterms:W3CDTF">2023-07-14T10:59:00Z</dcterms:created>
  <dcterms:modified xsi:type="dcterms:W3CDTF">2023-09-13T07:06:00Z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